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D1B" w:rsidRPr="00821034" w:rsidRDefault="00245D1B" w:rsidP="00245D1B">
      <w:pPr>
        <w:jc w:val="center"/>
        <w:rPr>
          <w:rFonts w:ascii="Traditional Arabic" w:hAnsi="Traditional Arabic" w:cs="Traditional Arabic"/>
          <w:sz w:val="36"/>
          <w:szCs w:val="36"/>
          <w:rtl/>
          <w:lang w:val="en-US"/>
        </w:rPr>
      </w:pPr>
    </w:p>
    <w:p w:rsidR="006219BB" w:rsidRDefault="006219BB" w:rsidP="006219BB">
      <w:pPr>
        <w:jc w:val="center"/>
        <w:rPr>
          <w:rFonts w:ascii="Traditional Arabic" w:hAnsi="Traditional Arabic" w:cs="Traditional Arabic"/>
          <w:sz w:val="46"/>
          <w:szCs w:val="46"/>
          <w:rtl/>
          <w:lang w:val="en-US"/>
        </w:rPr>
      </w:pPr>
      <w:r w:rsidRPr="00E35A88">
        <w:rPr>
          <w:rFonts w:ascii="Traditional Arabic" w:hAnsi="Traditional Arabic" w:cs="Traditional Arabic"/>
          <w:sz w:val="46"/>
          <w:szCs w:val="46"/>
          <w:rtl/>
          <w:lang w:val="en-US"/>
        </w:rPr>
        <w:t xml:space="preserve">الخطبة العربية المنبرية لدي أمراء المسلمين في نيجيريا: خطبة أمير كنوا سنوسي لامدو </w:t>
      </w:r>
      <w:bookmarkStart w:id="0" w:name="_GoBack"/>
      <w:bookmarkEnd w:id="0"/>
      <w:r w:rsidRPr="00E35A88">
        <w:rPr>
          <w:rFonts w:ascii="Traditional Arabic" w:hAnsi="Traditional Arabic" w:cs="Traditional Arabic"/>
          <w:sz w:val="46"/>
          <w:szCs w:val="46"/>
          <w:rtl/>
          <w:lang w:val="en-US"/>
        </w:rPr>
        <w:t>سنوسي  نموذجا</w:t>
      </w:r>
    </w:p>
    <w:p w:rsidR="009220EB" w:rsidRPr="00E35A88" w:rsidRDefault="009220EB" w:rsidP="006219BB">
      <w:pPr>
        <w:jc w:val="center"/>
        <w:rPr>
          <w:rFonts w:ascii="Traditional Arabic" w:hAnsi="Traditional Arabic" w:cs="Traditional Arabic"/>
          <w:sz w:val="46"/>
          <w:szCs w:val="46"/>
          <w:rtl/>
          <w:lang w:val="en-US"/>
        </w:rPr>
      </w:pPr>
      <w:r>
        <w:rPr>
          <w:rFonts w:ascii="Traditional Arabic" w:hAnsi="Traditional Arabic" w:cs="Traditional Arabic" w:hint="cs"/>
          <w:sz w:val="46"/>
          <w:szCs w:val="46"/>
          <w:rtl/>
          <w:lang w:val="en-US"/>
        </w:rPr>
        <w:t>إعداد</w:t>
      </w:r>
    </w:p>
    <w:p w:rsidR="006219BB" w:rsidRDefault="006219BB" w:rsidP="006219BB">
      <w:pPr>
        <w:bidi/>
        <w:ind w:left="84"/>
        <w:jc w:val="both"/>
        <w:rPr>
          <w:rFonts w:ascii="Traditional Arabic" w:hAnsi="Traditional Arabic" w:cs="Traditional Arabic"/>
          <w:sz w:val="36"/>
          <w:szCs w:val="36"/>
          <w:rtl/>
          <w:lang w:val="en-US"/>
        </w:rPr>
      </w:pPr>
      <w:r>
        <w:rPr>
          <w:rFonts w:ascii="Traditional Arabic" w:hAnsi="Traditional Arabic" w:cs="Traditional Arabic"/>
          <w:sz w:val="36"/>
          <w:szCs w:val="36"/>
          <w:lang w:val="en-US"/>
        </w:rPr>
        <w:t xml:space="preserve">             </w:t>
      </w:r>
      <w:r>
        <w:rPr>
          <w:rFonts w:ascii="Traditional Arabic" w:hAnsi="Traditional Arabic" w:cs="Traditional Arabic" w:hint="cs"/>
          <w:sz w:val="36"/>
          <w:szCs w:val="36"/>
          <w:rtl/>
          <w:lang w:val="en-US"/>
        </w:rPr>
        <w:t xml:space="preserve">          الدكتور عبد الغني أبمبولا عبد السلام</w:t>
      </w:r>
    </w:p>
    <w:p w:rsidR="009220EB" w:rsidRPr="009220EB" w:rsidRDefault="009220EB" w:rsidP="009220EB">
      <w:pPr>
        <w:bidi/>
        <w:ind w:left="84"/>
        <w:jc w:val="both"/>
        <w:rPr>
          <w:rFonts w:ascii="Traditional Arabic" w:hAnsi="Traditional Arabic" w:cs="Traditional Arabic"/>
          <w:sz w:val="36"/>
          <w:szCs w:val="36"/>
        </w:rPr>
      </w:pPr>
      <w:r>
        <w:rPr>
          <w:rFonts w:ascii="Traditional Arabic" w:hAnsi="Traditional Arabic" w:cs="Traditional Arabic" w:hint="cs"/>
          <w:sz w:val="36"/>
          <w:szCs w:val="36"/>
          <w:rtl/>
          <w:lang w:val="en-US"/>
        </w:rPr>
        <w:t xml:space="preserve">        </w:t>
      </w:r>
      <w:r w:rsidR="006219BB">
        <w:rPr>
          <w:rFonts w:ascii="Traditional Arabic" w:hAnsi="Traditional Arabic" w:cs="Traditional Arabic" w:hint="cs"/>
          <w:sz w:val="36"/>
          <w:szCs w:val="36"/>
          <w:rtl/>
          <w:lang w:val="en-US"/>
        </w:rPr>
        <w:t xml:space="preserve">قسم اللغة العربية ، كلية الأدآب، جامعة إلورن، نيجيريا </w:t>
      </w:r>
      <w:r>
        <w:rPr>
          <w:rFonts w:ascii="Traditional Arabic" w:hAnsi="Traditional Arabic" w:cs="Traditional Arabic"/>
          <w:sz w:val="36"/>
          <w:szCs w:val="36"/>
        </w:rPr>
        <w:t>(08033844698)</w:t>
      </w:r>
    </w:p>
    <w:p w:rsidR="006219BB" w:rsidRDefault="00915216" w:rsidP="006219BB">
      <w:pPr>
        <w:bidi/>
        <w:ind w:left="84"/>
        <w:jc w:val="center"/>
        <w:rPr>
          <w:rFonts w:ascii="Traditional Arabic" w:hAnsi="Traditional Arabic" w:cs="Traditional Arabic"/>
          <w:sz w:val="36"/>
          <w:szCs w:val="36"/>
          <w:rtl/>
          <w:lang w:val="en-US"/>
        </w:rPr>
      </w:pPr>
      <w:hyperlink r:id="rId9" w:history="1">
        <w:r w:rsidR="006219BB" w:rsidRPr="00D06BD5">
          <w:rPr>
            <w:rStyle w:val="Hyperlink"/>
            <w:rFonts w:ascii="Traditional Arabic" w:hAnsi="Traditional Arabic" w:cs="Traditional Arabic"/>
            <w:sz w:val="36"/>
            <w:szCs w:val="36"/>
            <w:lang w:val="en-US"/>
          </w:rPr>
          <w:t>agabisalam@yahoo.com</w:t>
        </w:r>
      </w:hyperlink>
      <w:r w:rsidR="006219BB">
        <w:rPr>
          <w:rFonts w:ascii="Traditional Arabic" w:hAnsi="Traditional Arabic" w:cs="Traditional Arabic"/>
          <w:sz w:val="36"/>
          <w:szCs w:val="36"/>
          <w:lang w:val="en-US"/>
        </w:rPr>
        <w:t xml:space="preserve">  </w:t>
      </w:r>
      <w:hyperlink r:id="rId10" w:history="1">
        <w:r w:rsidR="006219BB" w:rsidRPr="00D06BD5">
          <w:rPr>
            <w:rStyle w:val="Hyperlink"/>
            <w:rFonts w:ascii="Traditional Arabic" w:hAnsi="Traditional Arabic" w:cs="Traditional Arabic"/>
            <w:sz w:val="36"/>
            <w:szCs w:val="36"/>
            <w:lang w:val="en-US"/>
          </w:rPr>
          <w:t>abdussalam.aa@unilorin.edu.ng</w:t>
        </w:r>
      </w:hyperlink>
      <w:r w:rsidR="006219BB">
        <w:rPr>
          <w:rFonts w:ascii="Traditional Arabic" w:hAnsi="Traditional Arabic" w:cs="Traditional Arabic"/>
          <w:sz w:val="36"/>
          <w:szCs w:val="36"/>
          <w:lang w:val="en-US"/>
        </w:rPr>
        <w:t xml:space="preserve"> </w:t>
      </w:r>
    </w:p>
    <w:p w:rsidR="006219BB" w:rsidRDefault="006219BB" w:rsidP="006219BB">
      <w:pPr>
        <w:bidi/>
        <w:ind w:left="84"/>
        <w:jc w:val="both"/>
        <w:rPr>
          <w:rFonts w:ascii="Traditional Arabic" w:hAnsi="Traditional Arabic" w:cs="Traditional Arabic"/>
          <w:sz w:val="36"/>
          <w:szCs w:val="36"/>
          <w:rtl/>
          <w:lang w:val="en-US"/>
        </w:rPr>
      </w:pPr>
      <w:r w:rsidRPr="00821034">
        <w:rPr>
          <w:rFonts w:ascii="Traditional Arabic" w:hAnsi="Traditional Arabic" w:cs="Traditional Arabic"/>
          <w:sz w:val="36"/>
          <w:szCs w:val="36"/>
          <w:rtl/>
          <w:lang w:val="en-US"/>
        </w:rPr>
        <w:t>ملخص البحث</w:t>
      </w:r>
      <w:r>
        <w:rPr>
          <w:rFonts w:ascii="Traditional Arabic" w:hAnsi="Traditional Arabic" w:cs="Traditional Arabic" w:hint="cs"/>
          <w:sz w:val="36"/>
          <w:szCs w:val="36"/>
          <w:rtl/>
          <w:lang w:val="en-US"/>
        </w:rPr>
        <w:t xml:space="preserve">  </w:t>
      </w:r>
    </w:p>
    <w:p w:rsidR="006219BB" w:rsidRDefault="006219BB" w:rsidP="008726B3">
      <w:pPr>
        <w:ind w:left="84"/>
        <w:jc w:val="right"/>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 xml:space="preserve">      إن مما يقال، أن التاريخ يعيد نفسه" لا يزال حقيقة واقعية في كثير من مجالات حياة الإنسان، كما لاحظنا ذلك في خطبة أمراء المسلمين في نيجيريا، هذا تابع لما يحدث في عصر البعثة النبوية حين كان محمد صلى الله عليه وسلم رئيسا للدولة الجديدة وخطيبا في مسجدها، وهكذا كان الأمر حتى لدى الخلفاء الراشيدن والتابعين والتابعين لهم بإحسان، حين انقسمت الدوله الإسلامية إلى الدويلات سواء في الجزيزة العربية والبلدان المفتوحة التابعة للدولة، واستمرّ الجهاد في افريقيا شمالا وغربا إلى ما عرفت اليوم بدولة نيجيريا. وأول الدوله الإسلامية أسست في نيجيريا هي الدولة الفودية تحت قيادة الشيخ عثمان بن فوديو، وتفرعت من هذه الدولة، الإمارات الإسلامية </w:t>
      </w:r>
      <w:r w:rsidR="008726B3">
        <w:rPr>
          <w:rFonts w:ascii="Traditional Arabic" w:hAnsi="Traditional Arabic" w:cs="Traditional Arabic" w:hint="cs"/>
          <w:sz w:val="36"/>
          <w:szCs w:val="36"/>
          <w:rtl/>
          <w:lang w:val="en-US"/>
        </w:rPr>
        <w:t>المختلفة مثل إمارة كنو، وامارة إلورن، وإمارة ز</w:t>
      </w:r>
      <w:r>
        <w:rPr>
          <w:rFonts w:ascii="Traditional Arabic" w:hAnsi="Traditional Arabic" w:cs="Traditional Arabic" w:hint="cs"/>
          <w:sz w:val="36"/>
          <w:szCs w:val="36"/>
          <w:rtl/>
          <w:lang w:val="en-US"/>
        </w:rPr>
        <w:t>اريا وغيرها، وكان أمراء هذه الإمارات علماء، أورثوا قيادة وسيادة وإمامة من عهد الرسول إلى عهد ما قبل الاستعمار، ولا تزال باقية صال</w:t>
      </w:r>
      <w:r w:rsidR="008726B3">
        <w:rPr>
          <w:rFonts w:ascii="Traditional Arabic" w:hAnsi="Traditional Arabic" w:cs="Traditional Arabic" w:hint="cs"/>
          <w:sz w:val="36"/>
          <w:szCs w:val="36"/>
          <w:rtl/>
          <w:lang w:val="en-US"/>
        </w:rPr>
        <w:t>حة منهم إلى يومنا هذا. إلاّ أن أكثرهم لا يقومون بدور الخط</w:t>
      </w:r>
      <w:r>
        <w:rPr>
          <w:rFonts w:ascii="Traditional Arabic" w:hAnsi="Traditional Arabic" w:cs="Traditional Arabic" w:hint="cs"/>
          <w:sz w:val="36"/>
          <w:szCs w:val="36"/>
          <w:rtl/>
          <w:lang w:val="en-US"/>
        </w:rPr>
        <w:t>يب في مساجد إماراتهم.</w:t>
      </w:r>
      <w:r>
        <w:rPr>
          <w:rFonts w:ascii="Traditional Arabic" w:hAnsi="Traditional Arabic" w:cs="Traditional Arabic"/>
          <w:sz w:val="36"/>
          <w:szCs w:val="36"/>
          <w:lang w:val="en-US"/>
        </w:rPr>
        <w:t xml:space="preserve"> </w:t>
      </w:r>
      <w:r w:rsidR="008726B3">
        <w:rPr>
          <w:rFonts w:ascii="Traditional Arabic" w:hAnsi="Traditional Arabic" w:cs="Traditional Arabic" w:hint="cs"/>
          <w:sz w:val="36"/>
          <w:szCs w:val="36"/>
          <w:rtl/>
          <w:lang w:val="en-US"/>
        </w:rPr>
        <w:t>ومع هذا وقد رأينا بعضا من هؤ</w:t>
      </w:r>
      <w:r>
        <w:rPr>
          <w:rFonts w:ascii="Traditional Arabic" w:hAnsi="Traditional Arabic" w:cs="Traditional Arabic" w:hint="cs"/>
          <w:sz w:val="36"/>
          <w:szCs w:val="36"/>
          <w:rtl/>
          <w:lang w:val="en-US"/>
        </w:rPr>
        <w:t xml:space="preserve">لاء الأمراء من </w:t>
      </w:r>
      <w:r>
        <w:rPr>
          <w:rFonts w:ascii="Traditional Arabic" w:hAnsi="Traditional Arabic" w:cs="Traditional Arabic" w:hint="cs"/>
          <w:sz w:val="36"/>
          <w:szCs w:val="36"/>
          <w:rtl/>
          <w:lang w:val="en-US"/>
        </w:rPr>
        <w:lastRenderedPageBreak/>
        <w:t>جمع بين أمر سيادة الإمارة وبين خطابة في مسجدها مثل الأمير الثامن لإمارة إلورن الأمير عبد القادر وكذلك أمير مدينة اي</w:t>
      </w:r>
      <w:r w:rsidR="008726B3">
        <w:rPr>
          <w:rFonts w:ascii="Traditional Arabic" w:hAnsi="Traditional Arabic" w:cs="Traditional Arabic" w:hint="cs"/>
          <w:sz w:val="36"/>
          <w:szCs w:val="36"/>
          <w:rtl/>
          <w:lang w:val="en-US"/>
        </w:rPr>
        <w:t>ْ</w:t>
      </w:r>
      <w:r>
        <w:rPr>
          <w:rFonts w:ascii="Traditional Arabic" w:hAnsi="Traditional Arabic" w:cs="Traditional Arabic" w:hint="cs"/>
          <w:sz w:val="36"/>
          <w:szCs w:val="36"/>
          <w:rtl/>
          <w:lang w:val="en-US"/>
        </w:rPr>
        <w:t>د</w:t>
      </w:r>
      <w:r w:rsidR="008726B3">
        <w:rPr>
          <w:rFonts w:ascii="Traditional Arabic" w:hAnsi="Traditional Arabic" w:cs="Traditional Arabic" w:hint="cs"/>
          <w:sz w:val="36"/>
          <w:szCs w:val="36"/>
          <w:rtl/>
          <w:lang w:val="en-US"/>
        </w:rPr>
        <w:t>َي</w:t>
      </w:r>
      <w:r>
        <w:rPr>
          <w:rFonts w:ascii="Traditional Arabic" w:hAnsi="Traditional Arabic" w:cs="Traditional Arabic" w:hint="cs"/>
          <w:sz w:val="36"/>
          <w:szCs w:val="36"/>
          <w:rtl/>
          <w:lang w:val="en-US"/>
        </w:rPr>
        <w:t xml:space="preserve"> بولاية أوش</w:t>
      </w:r>
      <w:r w:rsidR="008726B3">
        <w:rPr>
          <w:rFonts w:ascii="Traditional Arabic" w:hAnsi="Traditional Arabic" w:cs="Traditional Arabic" w:hint="cs"/>
          <w:sz w:val="36"/>
          <w:szCs w:val="36"/>
          <w:rtl/>
          <w:lang w:val="en-US"/>
        </w:rPr>
        <w:t>ُ</w:t>
      </w:r>
      <w:r>
        <w:rPr>
          <w:rFonts w:ascii="Traditional Arabic" w:hAnsi="Traditional Arabic" w:cs="Traditional Arabic" w:hint="cs"/>
          <w:sz w:val="36"/>
          <w:szCs w:val="36"/>
          <w:rtl/>
          <w:lang w:val="en-US"/>
        </w:rPr>
        <w:t>ن الملك حبيب اولاغنجو وغيره</w:t>
      </w:r>
      <w:r w:rsidR="008726B3">
        <w:rPr>
          <w:rFonts w:ascii="Traditional Arabic" w:hAnsi="Traditional Arabic" w:cs="Traditional Arabic" w:hint="cs"/>
          <w:sz w:val="36"/>
          <w:szCs w:val="36"/>
          <w:rtl/>
          <w:lang w:val="en-US"/>
        </w:rPr>
        <w:t>م . أما في الآونة الآخيرة وبالضب</w:t>
      </w:r>
      <w:r>
        <w:rPr>
          <w:rFonts w:ascii="Traditional Arabic" w:hAnsi="Traditional Arabic" w:cs="Traditional Arabic" w:hint="cs"/>
          <w:sz w:val="36"/>
          <w:szCs w:val="36"/>
          <w:rtl/>
          <w:lang w:val="en-US"/>
        </w:rPr>
        <w:t>ط هذا القرن،  رآينا أمير كنوا الجديد الأمير سنوسى لامدو سنوسى الذى اعاد تاريخ أمراء كنو القدامى مثل الأمير الراحل ادو بايرو، في</w:t>
      </w:r>
      <w:r w:rsidR="005F5DF7">
        <w:rPr>
          <w:rFonts w:ascii="Traditional Arabic" w:hAnsi="Traditional Arabic" w:cs="Traditional Arabic" w:hint="cs"/>
          <w:sz w:val="36"/>
          <w:szCs w:val="36"/>
          <w:rtl/>
          <w:lang w:val="en-US"/>
        </w:rPr>
        <w:t xml:space="preserve"> إلقاء الخطبة في مسجد </w:t>
      </w:r>
      <w:r w:rsidR="008726B3">
        <w:rPr>
          <w:rFonts w:ascii="Traditional Arabic" w:hAnsi="Traditional Arabic" w:cs="Traditional Arabic" w:hint="cs"/>
          <w:sz w:val="36"/>
          <w:szCs w:val="36"/>
          <w:rtl/>
          <w:lang w:val="en-US"/>
        </w:rPr>
        <w:t xml:space="preserve">قسر حكومة ولاية </w:t>
      </w:r>
      <w:r w:rsidR="005F5DF7">
        <w:rPr>
          <w:rFonts w:ascii="Traditional Arabic" w:hAnsi="Traditional Arabic" w:cs="Traditional Arabic" w:hint="cs"/>
          <w:sz w:val="36"/>
          <w:szCs w:val="36"/>
          <w:rtl/>
          <w:lang w:val="en-US"/>
        </w:rPr>
        <w:t xml:space="preserve"> كنو</w:t>
      </w:r>
      <w:r>
        <w:rPr>
          <w:rFonts w:ascii="Traditional Arabic" w:hAnsi="Traditional Arabic" w:cs="Traditional Arabic" w:hint="cs"/>
          <w:sz w:val="36"/>
          <w:szCs w:val="36"/>
          <w:rtl/>
          <w:lang w:val="en-US"/>
        </w:rPr>
        <w:t>.</w:t>
      </w:r>
    </w:p>
    <w:p w:rsidR="00245D1B" w:rsidRPr="00821034" w:rsidRDefault="006219BB" w:rsidP="00AC5348">
      <w:pPr>
        <w:bidi/>
        <w:ind w:left="84"/>
        <w:jc w:val="both"/>
        <w:rPr>
          <w:rFonts w:ascii="Traditional Arabic" w:hAnsi="Traditional Arabic" w:cs="Traditional Arabic"/>
          <w:sz w:val="36"/>
          <w:szCs w:val="36"/>
          <w:rtl/>
          <w:lang w:val="en-US"/>
        </w:rPr>
      </w:pPr>
      <w:r>
        <w:rPr>
          <w:rFonts w:ascii="Traditional Arabic" w:hAnsi="Traditional Arabic" w:cs="Traditional Arabic" w:hint="cs"/>
          <w:sz w:val="36"/>
          <w:szCs w:val="36"/>
          <w:rtl/>
          <w:lang w:val="en-US"/>
        </w:rPr>
        <w:tab/>
        <w:t>وقد انصب اهتمام هذا الباحيث الحالي على خطبة الأمير سنوسى لامدو سنوسى الأول</w:t>
      </w:r>
      <w:r w:rsidR="008726B3">
        <w:rPr>
          <w:rFonts w:ascii="Traditional Arabic" w:hAnsi="Traditional Arabic" w:cs="Traditional Arabic" w:hint="cs"/>
          <w:sz w:val="36"/>
          <w:szCs w:val="36"/>
          <w:rtl/>
          <w:lang w:val="en-US"/>
        </w:rPr>
        <w:t>ي</w:t>
      </w:r>
      <w:r>
        <w:rPr>
          <w:rFonts w:ascii="Traditional Arabic" w:hAnsi="Traditional Arabic" w:cs="Traditional Arabic" w:hint="cs"/>
          <w:sz w:val="36"/>
          <w:szCs w:val="36"/>
          <w:rtl/>
          <w:lang w:val="en-US"/>
        </w:rPr>
        <w:t xml:space="preserve"> ريثما تولى منصب الأمير، وسينظر الباحث بعد المقدمة، إلى موجز تاريخ حياة الأمير،  وعرض خطبته الأولى مع دراستها عن طريق ذكر مناسبتها ومضامينها ودراسة ظاهرة اللغة  فيها، بما فيها من ال</w:t>
      </w:r>
      <w:r w:rsidR="008726B3">
        <w:rPr>
          <w:rFonts w:ascii="Traditional Arabic" w:hAnsi="Traditional Arabic" w:cs="Traditional Arabic" w:hint="cs"/>
          <w:sz w:val="36"/>
          <w:szCs w:val="36"/>
          <w:rtl/>
          <w:lang w:val="en-US"/>
        </w:rPr>
        <w:t>اقت</w:t>
      </w:r>
      <w:r>
        <w:rPr>
          <w:rFonts w:ascii="Traditional Arabic" w:hAnsi="Traditional Arabic" w:cs="Traditional Arabic" w:hint="cs"/>
          <w:sz w:val="36"/>
          <w:szCs w:val="36"/>
          <w:rtl/>
          <w:lang w:val="en-US"/>
        </w:rPr>
        <w:t>باسات القرآنية والحديثية فيها ثم التوصيات الختامية.</w:t>
      </w:r>
    </w:p>
    <w:p w:rsidR="001A624D" w:rsidRPr="001A624D" w:rsidRDefault="00245D1B" w:rsidP="001A624D">
      <w:pPr>
        <w:spacing w:line="240" w:lineRule="auto"/>
        <w:jc w:val="right"/>
        <w:rPr>
          <w:rFonts w:ascii="Traditional Arabic" w:hAnsi="Traditional Arabic" w:cs="Traditional Arabic"/>
          <w:b/>
          <w:bCs/>
          <w:sz w:val="36"/>
          <w:szCs w:val="36"/>
          <w:rtl/>
          <w:lang w:val="en-US"/>
        </w:rPr>
      </w:pPr>
      <w:r w:rsidRPr="001A624D">
        <w:rPr>
          <w:rFonts w:ascii="Traditional Arabic" w:hAnsi="Traditional Arabic" w:cs="Traditional Arabic"/>
          <w:b/>
          <w:bCs/>
          <w:sz w:val="36"/>
          <w:szCs w:val="36"/>
          <w:rtl/>
          <w:lang w:val="en-US"/>
        </w:rPr>
        <w:t>المقدمة</w:t>
      </w:r>
      <w:r w:rsidR="001A624D">
        <w:rPr>
          <w:rFonts w:ascii="Traditional Arabic" w:hAnsi="Traditional Arabic" w:cs="Traditional Arabic" w:hint="cs"/>
          <w:sz w:val="36"/>
          <w:szCs w:val="36"/>
          <w:rtl/>
          <w:lang w:bidi="ar-EG"/>
        </w:rPr>
        <w:t xml:space="preserve"> </w:t>
      </w:r>
    </w:p>
    <w:p w:rsidR="001A624D" w:rsidRPr="001A624D" w:rsidRDefault="001A624D" w:rsidP="00260334">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ab/>
        <w:t>قبل الخوض في صميم البحث يجب على الباحث أن يلقى الضوء على ما هية الخ</w:t>
      </w:r>
      <w:r w:rsidR="008726B3">
        <w:rPr>
          <w:rFonts w:ascii="Traditional Arabic" w:hAnsi="Traditional Arabic" w:cs="Traditional Arabic"/>
          <w:sz w:val="36"/>
          <w:szCs w:val="36"/>
          <w:rtl/>
          <w:lang w:bidi="ar-EG"/>
        </w:rPr>
        <w:t xml:space="preserve">طبة، وهي كلمة مشقة من خطب يخظب </w:t>
      </w:r>
      <w:r w:rsidR="008726B3">
        <w:rPr>
          <w:rFonts w:ascii="Traditional Arabic" w:hAnsi="Traditional Arabic" w:cs="Traditional Arabic" w:hint="cs"/>
          <w:sz w:val="36"/>
          <w:szCs w:val="36"/>
          <w:rtl/>
          <w:lang w:bidi="ar-EG"/>
        </w:rPr>
        <w:t>خ</w:t>
      </w:r>
      <w:r w:rsidRPr="001A624D">
        <w:rPr>
          <w:rFonts w:ascii="Traditional Arabic" w:hAnsi="Traditional Arabic" w:cs="Traditional Arabic"/>
          <w:sz w:val="36"/>
          <w:szCs w:val="36"/>
          <w:rtl/>
          <w:lang w:bidi="ar-EG"/>
        </w:rPr>
        <w:t>طابة او خطبة. والخطبة من الكلام المنثور يخاطب به متكلم فصيح جمعا من ال</w:t>
      </w:r>
      <w:r w:rsidR="008726B3">
        <w:rPr>
          <w:rFonts w:ascii="Traditional Arabic" w:hAnsi="Traditional Arabic" w:cs="Traditional Arabic"/>
          <w:sz w:val="36"/>
          <w:szCs w:val="36"/>
          <w:rtl/>
          <w:lang w:bidi="ar-EG"/>
        </w:rPr>
        <w:t xml:space="preserve">ناس لا قناعهم (1) ونفهم من هذا </w:t>
      </w:r>
      <w:r w:rsidR="008726B3">
        <w:rPr>
          <w:rFonts w:ascii="Traditional Arabic" w:hAnsi="Traditional Arabic" w:cs="Traditional Arabic" w:hint="cs"/>
          <w:sz w:val="36"/>
          <w:szCs w:val="36"/>
          <w:rtl/>
          <w:lang w:bidi="ar-EG"/>
        </w:rPr>
        <w:t>أ</w:t>
      </w:r>
      <w:r w:rsidRPr="001A624D">
        <w:rPr>
          <w:rFonts w:ascii="Traditional Arabic" w:hAnsi="Traditional Arabic" w:cs="Traditional Arabic"/>
          <w:sz w:val="36"/>
          <w:szCs w:val="36"/>
          <w:rtl/>
          <w:lang w:bidi="ar-EG"/>
        </w:rPr>
        <w:t>ن</w:t>
      </w:r>
      <w:r w:rsidR="008726B3">
        <w:rPr>
          <w:rFonts w:ascii="Traditional Arabic" w:hAnsi="Traditional Arabic" w:cs="Traditional Arabic"/>
          <w:sz w:val="36"/>
          <w:szCs w:val="36"/>
          <w:rtl/>
          <w:lang w:bidi="ar-EG"/>
        </w:rPr>
        <w:t>ها – الخطبة أو الخطابة – احد ال</w:t>
      </w:r>
      <w:r w:rsidR="008726B3">
        <w:rPr>
          <w:rFonts w:ascii="Traditional Arabic" w:hAnsi="Traditional Arabic" w:cs="Traditional Arabic" w:hint="cs"/>
          <w:sz w:val="36"/>
          <w:szCs w:val="36"/>
          <w:rtl/>
          <w:lang w:bidi="ar-EG"/>
        </w:rPr>
        <w:t>ف</w:t>
      </w:r>
      <w:r w:rsidRPr="001A624D">
        <w:rPr>
          <w:rFonts w:ascii="Traditional Arabic" w:hAnsi="Traditional Arabic" w:cs="Traditional Arabic"/>
          <w:sz w:val="36"/>
          <w:szCs w:val="36"/>
          <w:rtl/>
          <w:lang w:bidi="ar-EG"/>
        </w:rPr>
        <w:t xml:space="preserve">نون النثرية التى تعد  </w:t>
      </w:r>
      <w:r w:rsidR="008726B3">
        <w:rPr>
          <w:rFonts w:ascii="Traditional Arabic" w:hAnsi="Traditional Arabic" w:cs="Traditional Arabic" w:hint="cs"/>
          <w:sz w:val="36"/>
          <w:szCs w:val="36"/>
          <w:rtl/>
          <w:lang w:bidi="ar-EG"/>
        </w:rPr>
        <w:t>أ</w:t>
      </w:r>
      <w:r w:rsidRPr="001A624D">
        <w:rPr>
          <w:rFonts w:ascii="Traditional Arabic" w:hAnsi="Traditional Arabic" w:cs="Traditional Arabic"/>
          <w:sz w:val="36"/>
          <w:szCs w:val="36"/>
          <w:rtl/>
          <w:lang w:bidi="ar-EG"/>
        </w:rPr>
        <w:t xml:space="preserve">حد طرق التأثير والاقناع التى يجب أن يمتلك خطيبها صفات معيّنة لكى يستطيع أن يقدم </w:t>
      </w:r>
      <w:r w:rsidR="008726B3">
        <w:rPr>
          <w:rFonts w:ascii="Traditional Arabic" w:hAnsi="Traditional Arabic" w:cs="Traditional Arabic"/>
          <w:sz w:val="36"/>
          <w:szCs w:val="36"/>
          <w:rtl/>
          <w:lang w:bidi="ar-EG"/>
        </w:rPr>
        <w:t>النص والإرشاد. وتتكون الخطابة من الخطبة والخطيب والمس</w:t>
      </w:r>
      <w:r w:rsidR="008726B3">
        <w:rPr>
          <w:rFonts w:ascii="Traditional Arabic" w:hAnsi="Traditional Arabic" w:cs="Traditional Arabic" w:hint="cs"/>
          <w:sz w:val="36"/>
          <w:szCs w:val="36"/>
          <w:rtl/>
          <w:lang w:bidi="ar-EG"/>
        </w:rPr>
        <w:t>تمعي</w:t>
      </w:r>
      <w:r w:rsidR="008726B3">
        <w:rPr>
          <w:rFonts w:ascii="Traditional Arabic" w:hAnsi="Traditional Arabic" w:cs="Traditional Arabic"/>
          <w:sz w:val="36"/>
          <w:szCs w:val="36"/>
          <w:rtl/>
          <w:lang w:bidi="ar-EG"/>
        </w:rPr>
        <w:t>ن</w:t>
      </w:r>
      <w:r w:rsidRPr="001A624D">
        <w:rPr>
          <w:rFonts w:ascii="Traditional Arabic" w:hAnsi="Traditional Arabic" w:cs="Traditional Arabic"/>
          <w:sz w:val="36"/>
          <w:szCs w:val="36"/>
          <w:rtl/>
          <w:lang w:bidi="ar-EG"/>
        </w:rPr>
        <w:t xml:space="preserve"> ولا يتم الخطابة دون أحد هذه المكونات، لما أن لكل من هذه المكونات خصا</w:t>
      </w:r>
      <w:r w:rsidR="008726B3">
        <w:rPr>
          <w:rFonts w:ascii="Traditional Arabic" w:hAnsi="Traditional Arabic" w:cs="Traditional Arabic"/>
          <w:sz w:val="36"/>
          <w:szCs w:val="36"/>
          <w:rtl/>
          <w:lang w:bidi="ar-EG"/>
        </w:rPr>
        <w:t>ئصا مهمة تسيّر الخطابة فنا مستق</w:t>
      </w:r>
      <w:r w:rsidR="008726B3">
        <w:rPr>
          <w:rFonts w:ascii="Traditional Arabic" w:hAnsi="Traditional Arabic" w:cs="Traditional Arabic" w:hint="cs"/>
          <w:sz w:val="36"/>
          <w:szCs w:val="36"/>
          <w:rtl/>
          <w:lang w:bidi="ar-EG"/>
        </w:rPr>
        <w:t>ي</w:t>
      </w:r>
      <w:r w:rsidRPr="001A624D">
        <w:rPr>
          <w:rFonts w:ascii="Traditional Arabic" w:hAnsi="Traditional Arabic" w:cs="Traditional Arabic"/>
          <w:sz w:val="36"/>
          <w:szCs w:val="36"/>
          <w:rtl/>
          <w:lang w:bidi="ar-EG"/>
        </w:rPr>
        <w:t>لا بذاتها ذلك لما تؤديها الخطابة من المجتمع الانساني منذ الزمن القديم. وقد أثبت القرآن الكريم أهمية الخطابة في حق الرسل عليهم السلام، ف</w:t>
      </w:r>
      <w:r w:rsidR="00260334">
        <w:rPr>
          <w:rFonts w:ascii="Traditional Arabic" w:hAnsi="Traditional Arabic" w:cs="Traditional Arabic"/>
          <w:sz w:val="36"/>
          <w:szCs w:val="36"/>
          <w:rtl/>
          <w:lang w:bidi="ar-EG"/>
        </w:rPr>
        <w:t xml:space="preserve">ي قوله تعالى في حق نبي الله </w:t>
      </w:r>
      <w:r w:rsidR="00260334">
        <w:rPr>
          <w:rFonts w:ascii="Traditional Arabic" w:hAnsi="Traditional Arabic" w:cs="Traditional Arabic" w:hint="cs"/>
          <w:sz w:val="36"/>
          <w:szCs w:val="36"/>
          <w:rtl/>
          <w:lang w:bidi="ar-EG"/>
        </w:rPr>
        <w:t>سليمان</w:t>
      </w:r>
      <w:r w:rsidRPr="001A624D">
        <w:rPr>
          <w:rFonts w:ascii="Traditional Arabic" w:hAnsi="Traditional Arabic" w:cs="Traditional Arabic"/>
          <w:sz w:val="36"/>
          <w:szCs w:val="36"/>
          <w:rtl/>
          <w:lang w:bidi="ar-EG"/>
        </w:rPr>
        <w:t xml:space="preserve"> عليه السلام</w:t>
      </w:r>
      <w:r w:rsidR="008726B3">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sz w:val="36"/>
          <w:szCs w:val="36"/>
          <w:rtl/>
          <w:lang w:bidi="ar-EG"/>
        </w:rPr>
        <w:t>{</w:t>
      </w:r>
      <w:r w:rsidR="00260334" w:rsidRPr="00260334">
        <w:rPr>
          <w:rFonts w:ascii="Traditional Arabic" w:hAnsi="Traditional Arabic" w:cs="Traditional Arabic" w:hint="cs"/>
          <w:sz w:val="36"/>
          <w:szCs w:val="36"/>
          <w:rtl/>
          <w:lang w:bidi="ar-EG"/>
        </w:rPr>
        <w:t>وَشَدَدْنَا</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مُلْكَهُ</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وَآتَيْنَاهُ</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الْحِكْمَةَ</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وَفَصْلَ</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الْخِطَابِ</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ص</w:t>
      </w:r>
      <w:r w:rsidR="00260334" w:rsidRPr="00260334">
        <w:rPr>
          <w:rFonts w:ascii="Traditional Arabic" w:hAnsi="Traditional Arabic" w:cs="Traditional Arabic"/>
          <w:sz w:val="36"/>
          <w:szCs w:val="36"/>
          <w:rtl/>
          <w:lang w:bidi="ar-EG"/>
        </w:rPr>
        <w:t>:</w:t>
      </w:r>
      <w:r w:rsidR="00260334">
        <w:rPr>
          <w:rFonts w:ascii="Traditional Arabic" w:hAnsi="Traditional Arabic" w:cs="Traditional Arabic"/>
          <w:sz w:val="36"/>
          <w:szCs w:val="36"/>
          <w:rtl/>
          <w:lang w:bidi="ar-EG"/>
        </w:rPr>
        <w:t>20)}</w:t>
      </w:r>
      <w:r w:rsidRPr="001A624D">
        <w:rPr>
          <w:rFonts w:ascii="Traditional Arabic" w:hAnsi="Traditional Arabic" w:cs="Traditional Arabic"/>
          <w:sz w:val="36"/>
          <w:szCs w:val="36"/>
          <w:rtl/>
          <w:lang w:bidi="ar-EG"/>
        </w:rPr>
        <w:t xml:space="preserve">. أن دلّ هذا على شيء فإنه يدّل على أهمية الخطابة في ابلاع الرسالة، وقد ساعد الله بنى الله موسى بأخيه هارون دون الفصاحة، في قوله  تعالى عند ما طالب موسى عليه السلام من </w:t>
      </w:r>
      <w:r w:rsidR="00260334">
        <w:rPr>
          <w:rFonts w:ascii="Traditional Arabic" w:hAnsi="Traditional Arabic" w:cs="Traditional Arabic"/>
          <w:sz w:val="36"/>
          <w:szCs w:val="36"/>
          <w:rtl/>
          <w:lang w:bidi="ar-EG"/>
        </w:rPr>
        <w:t>الله سبحانه وتعالى في طريق ابلا</w:t>
      </w:r>
      <w:r w:rsidR="00260334">
        <w:rPr>
          <w:rFonts w:ascii="Traditional Arabic" w:hAnsi="Traditional Arabic" w:cs="Traditional Arabic" w:hint="cs"/>
          <w:sz w:val="36"/>
          <w:szCs w:val="36"/>
          <w:rtl/>
          <w:lang w:bidi="ar-EG"/>
        </w:rPr>
        <w:t>غ</w:t>
      </w:r>
      <w:r w:rsidR="00260334">
        <w:rPr>
          <w:rFonts w:ascii="Traditional Arabic" w:hAnsi="Traditional Arabic" w:cs="Traditional Arabic"/>
          <w:sz w:val="36"/>
          <w:szCs w:val="36"/>
          <w:rtl/>
          <w:lang w:bidi="ar-EG"/>
        </w:rPr>
        <w:t xml:space="preserve"> الرسالة المكلفة له، ويقول</w:t>
      </w:r>
      <w:r w:rsidRPr="001A624D">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sz w:val="36"/>
          <w:szCs w:val="36"/>
          <w:rtl/>
          <w:lang w:bidi="ar-EG"/>
        </w:rPr>
        <w:t>{</w:t>
      </w:r>
      <w:r w:rsidR="00260334" w:rsidRPr="00260334">
        <w:rPr>
          <w:rFonts w:ascii="Traditional Arabic" w:hAnsi="Traditional Arabic" w:cs="Traditional Arabic" w:hint="cs"/>
          <w:sz w:val="36"/>
          <w:szCs w:val="36"/>
          <w:rtl/>
          <w:lang w:bidi="ar-EG"/>
        </w:rPr>
        <w:t>قَالَ</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رَبِّ</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اشْرَحْ</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لِي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صَدْرِي</w:t>
      </w:r>
      <w:r w:rsidR="00260334" w:rsidRPr="00260334">
        <w:rPr>
          <w:rFonts w:ascii="Traditional Arabic" w:hAnsi="Traditional Arabic" w:cs="Traditional Arabic"/>
          <w:sz w:val="36"/>
          <w:szCs w:val="36"/>
          <w:rtl/>
          <w:lang w:bidi="ar-EG"/>
        </w:rPr>
        <w:t xml:space="preserve"> (25) </w:t>
      </w:r>
      <w:r w:rsidR="00260334" w:rsidRPr="00260334">
        <w:rPr>
          <w:rFonts w:ascii="Traditional Arabic" w:hAnsi="Traditional Arabic" w:cs="Traditional Arabic" w:hint="cs"/>
          <w:sz w:val="36"/>
          <w:szCs w:val="36"/>
          <w:rtl/>
          <w:lang w:bidi="ar-EG"/>
        </w:rPr>
        <w:t>وَيَسِّرْ</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لِي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أَمْرِي</w:t>
      </w:r>
      <w:r w:rsidR="00260334" w:rsidRPr="00260334">
        <w:rPr>
          <w:rFonts w:ascii="Traditional Arabic" w:hAnsi="Traditional Arabic" w:cs="Traditional Arabic"/>
          <w:sz w:val="36"/>
          <w:szCs w:val="36"/>
          <w:rtl/>
          <w:lang w:bidi="ar-EG"/>
        </w:rPr>
        <w:t xml:space="preserve"> (26) </w:t>
      </w:r>
      <w:r w:rsidR="00260334" w:rsidRPr="00260334">
        <w:rPr>
          <w:rFonts w:ascii="Traditional Arabic" w:hAnsi="Traditional Arabic" w:cs="Traditional Arabic" w:hint="cs"/>
          <w:sz w:val="36"/>
          <w:szCs w:val="36"/>
          <w:rtl/>
          <w:lang w:bidi="ar-EG"/>
        </w:rPr>
        <w:t>وَاحْلُلْ</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عُقْدَةً</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مِنْ</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لِسَانِي</w:t>
      </w:r>
      <w:r w:rsidR="00260334" w:rsidRPr="00260334">
        <w:rPr>
          <w:rFonts w:ascii="Traditional Arabic" w:hAnsi="Traditional Arabic" w:cs="Traditional Arabic"/>
          <w:sz w:val="36"/>
          <w:szCs w:val="36"/>
          <w:rtl/>
          <w:lang w:bidi="ar-EG"/>
        </w:rPr>
        <w:t xml:space="preserve"> (27) </w:t>
      </w:r>
      <w:r w:rsidR="00260334" w:rsidRPr="00260334">
        <w:rPr>
          <w:rFonts w:ascii="Traditional Arabic" w:hAnsi="Traditional Arabic" w:cs="Traditional Arabic" w:hint="cs"/>
          <w:sz w:val="36"/>
          <w:szCs w:val="36"/>
          <w:rtl/>
          <w:lang w:bidi="ar-EG"/>
        </w:rPr>
        <w:t>يَفْقَهُوا</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lastRenderedPageBreak/>
        <w:t>قَوْلِي</w:t>
      </w:r>
      <w:r w:rsidR="00260334" w:rsidRPr="00260334">
        <w:rPr>
          <w:rFonts w:ascii="Traditional Arabic" w:hAnsi="Traditional Arabic" w:cs="Traditional Arabic"/>
          <w:sz w:val="36"/>
          <w:szCs w:val="36"/>
          <w:rtl/>
          <w:lang w:bidi="ar-EG"/>
        </w:rPr>
        <w:t xml:space="preserve"> (28) </w:t>
      </w:r>
      <w:r w:rsidR="00260334" w:rsidRPr="00260334">
        <w:rPr>
          <w:rFonts w:ascii="Traditional Arabic" w:hAnsi="Traditional Arabic" w:cs="Traditional Arabic" w:hint="cs"/>
          <w:sz w:val="36"/>
          <w:szCs w:val="36"/>
          <w:rtl/>
          <w:lang w:bidi="ar-EG"/>
        </w:rPr>
        <w:t>وَاجْعَلْ</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لِي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وَزِيرًا</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مِنْ</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أَهْلِي</w:t>
      </w:r>
      <w:r w:rsidR="00260334" w:rsidRPr="00260334">
        <w:rPr>
          <w:rFonts w:ascii="Traditional Arabic" w:hAnsi="Traditional Arabic" w:cs="Traditional Arabic"/>
          <w:sz w:val="36"/>
          <w:szCs w:val="36"/>
          <w:rtl/>
          <w:lang w:bidi="ar-EG"/>
        </w:rPr>
        <w:t xml:space="preserve"> (29) </w:t>
      </w:r>
      <w:r w:rsidR="00260334" w:rsidRPr="00260334">
        <w:rPr>
          <w:rFonts w:ascii="Traditional Arabic" w:hAnsi="Traditional Arabic" w:cs="Traditional Arabic" w:hint="cs"/>
          <w:sz w:val="36"/>
          <w:szCs w:val="36"/>
          <w:rtl/>
          <w:lang w:bidi="ar-EG"/>
        </w:rPr>
        <w:t>هَارُونَ</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أَخِي</w:t>
      </w:r>
      <w:r w:rsidR="00260334" w:rsidRPr="00260334">
        <w:rPr>
          <w:rFonts w:ascii="Traditional Arabic" w:hAnsi="Traditional Arabic" w:cs="Traditional Arabic"/>
          <w:sz w:val="36"/>
          <w:szCs w:val="36"/>
          <w:rtl/>
          <w:lang w:bidi="ar-EG"/>
        </w:rPr>
        <w:t xml:space="preserve"> (30) </w:t>
      </w:r>
      <w:r w:rsidR="00260334" w:rsidRPr="00260334">
        <w:rPr>
          <w:rFonts w:ascii="Traditional Arabic" w:hAnsi="Traditional Arabic" w:cs="Traditional Arabic" w:hint="cs"/>
          <w:sz w:val="36"/>
          <w:szCs w:val="36"/>
          <w:rtl/>
          <w:lang w:bidi="ar-EG"/>
        </w:rPr>
        <w:t>اشْدُدْ</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بِهِ</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أَزْرِي</w:t>
      </w:r>
      <w:r w:rsidR="00260334" w:rsidRPr="00260334">
        <w:rPr>
          <w:rFonts w:ascii="Traditional Arabic" w:hAnsi="Traditional Arabic" w:cs="Traditional Arabic"/>
          <w:sz w:val="36"/>
          <w:szCs w:val="36"/>
          <w:rtl/>
          <w:lang w:bidi="ar-EG"/>
        </w:rPr>
        <w:t xml:space="preserve"> (31) </w:t>
      </w:r>
      <w:r w:rsidR="00260334" w:rsidRPr="00260334">
        <w:rPr>
          <w:rFonts w:ascii="Traditional Arabic" w:hAnsi="Traditional Arabic" w:cs="Traditional Arabic" w:hint="cs"/>
          <w:sz w:val="36"/>
          <w:szCs w:val="36"/>
          <w:rtl/>
          <w:lang w:bidi="ar-EG"/>
        </w:rPr>
        <w:t>وَأَشْرِكْهُ</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فِي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أَمْرِي</w:t>
      </w:r>
      <w:r w:rsidR="00260334" w:rsidRPr="00260334">
        <w:rPr>
          <w:rFonts w:ascii="Traditional Arabic" w:hAnsi="Traditional Arabic" w:cs="Traditional Arabic"/>
          <w:sz w:val="36"/>
          <w:szCs w:val="36"/>
          <w:rtl/>
          <w:lang w:bidi="ar-EG"/>
        </w:rPr>
        <w:t xml:space="preserve"> (32)} [</w:t>
      </w:r>
      <w:r w:rsidR="00260334" w:rsidRPr="00260334">
        <w:rPr>
          <w:rFonts w:ascii="Traditional Arabic" w:hAnsi="Traditional Arabic" w:cs="Traditional Arabic" w:hint="cs"/>
          <w:sz w:val="36"/>
          <w:szCs w:val="36"/>
          <w:rtl/>
          <w:lang w:bidi="ar-EG"/>
        </w:rPr>
        <w:t>طه</w:t>
      </w:r>
      <w:r w:rsidR="00260334" w:rsidRPr="00260334">
        <w:rPr>
          <w:rFonts w:ascii="Traditional Arabic" w:hAnsi="Traditional Arabic" w:cs="Traditional Arabic"/>
          <w:sz w:val="36"/>
          <w:szCs w:val="36"/>
          <w:rtl/>
          <w:lang w:bidi="ar-EG"/>
        </w:rPr>
        <w:t>: 25 - 32]</w:t>
      </w:r>
      <w:r w:rsidR="00260334">
        <w:rPr>
          <w:rFonts w:ascii="Traditional Arabic" w:hAnsi="Traditional Arabic" w:cs="Traditional Arabic"/>
          <w:sz w:val="36"/>
          <w:szCs w:val="36"/>
          <w:rtl/>
          <w:lang w:bidi="ar-EG"/>
        </w:rPr>
        <w:t xml:space="preserve"> ول</w:t>
      </w:r>
      <w:r w:rsidR="00260334">
        <w:rPr>
          <w:rFonts w:ascii="Traditional Arabic" w:hAnsi="Traditional Arabic" w:cs="Traditional Arabic" w:hint="cs"/>
          <w:sz w:val="36"/>
          <w:szCs w:val="36"/>
          <w:rtl/>
          <w:lang w:bidi="ar-EG"/>
        </w:rPr>
        <w:t>أ</w:t>
      </w:r>
      <w:r w:rsidRPr="001A624D">
        <w:rPr>
          <w:rFonts w:ascii="Traditional Arabic" w:hAnsi="Traditional Arabic" w:cs="Traditional Arabic"/>
          <w:sz w:val="36"/>
          <w:szCs w:val="36"/>
          <w:rtl/>
          <w:lang w:bidi="ar-EG"/>
        </w:rPr>
        <w:t xml:space="preserve">همية فصاحة الخطاب أجاب الله دعاءه مباشرة، وذلك في قوله تعالى في السورة نفسها قوله تعالى: </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قَالَ</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قَدْ</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أُوتِيتَ</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سُؤْلَكَ</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يَا</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مُوسَى</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طه</w:t>
      </w:r>
      <w:r w:rsidR="00260334" w:rsidRPr="00260334">
        <w:rPr>
          <w:rFonts w:ascii="Traditional Arabic" w:hAnsi="Traditional Arabic" w:cs="Traditional Arabic"/>
          <w:sz w:val="36"/>
          <w:szCs w:val="36"/>
          <w:rtl/>
          <w:lang w:bidi="ar-EG"/>
        </w:rPr>
        <w:t>:36</w:t>
      </w:r>
      <w:r w:rsidR="00260334">
        <w:rPr>
          <w:rFonts w:ascii="Traditional Arabic" w:hAnsi="Traditional Arabic" w:cs="Traditional Arabic"/>
          <w:sz w:val="36"/>
          <w:szCs w:val="36"/>
          <w:rtl/>
          <w:lang w:bidi="ar-EG"/>
        </w:rPr>
        <w:t>)}  كما أ</w:t>
      </w:r>
      <w:r w:rsidR="00260334">
        <w:rPr>
          <w:rFonts w:ascii="Traditional Arabic" w:hAnsi="Traditional Arabic" w:cs="Traditional Arabic" w:hint="cs"/>
          <w:sz w:val="36"/>
          <w:szCs w:val="36"/>
          <w:rtl/>
          <w:lang w:bidi="ar-EG"/>
        </w:rPr>
        <w:t>ث</w:t>
      </w:r>
      <w:r w:rsidRPr="001A624D">
        <w:rPr>
          <w:rFonts w:ascii="Traditional Arabic" w:hAnsi="Traditional Arabic" w:cs="Traditional Arabic"/>
          <w:sz w:val="36"/>
          <w:szCs w:val="36"/>
          <w:rtl/>
          <w:lang w:bidi="ar-EG"/>
        </w:rPr>
        <w:t>بت القرآن الكريم ما قام به فرعون مقام الخطيب" عند ينادى قومه، في قوله على لسانه سبحانه وتعالى:</w:t>
      </w:r>
      <w:r w:rsidR="00260334" w:rsidRPr="00260334">
        <w:t xml:space="preserve"> </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وَنَادَى</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فِرْعَوْنُ</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فِي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قَوْمِهِ</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قَالَ</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يَا</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قَوْمِ</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أَلَيْسَ</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لِي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مُلْكُ</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مِصْرَ</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وَهَذِهِ</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الْأَنْهَارُ</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تَجْرِي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مِنْ</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تَحْتِي</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أَفَلَا</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تُبْصِرُونَ</w:t>
      </w:r>
      <w:r w:rsidR="00260334" w:rsidRPr="00260334">
        <w:rPr>
          <w:rFonts w:ascii="Traditional Arabic" w:hAnsi="Traditional Arabic" w:cs="Traditional Arabic"/>
          <w:sz w:val="36"/>
          <w:szCs w:val="36"/>
          <w:rtl/>
          <w:lang w:bidi="ar-EG"/>
        </w:rPr>
        <w:t xml:space="preserve"> (</w:t>
      </w:r>
      <w:r w:rsidR="00260334" w:rsidRPr="00260334">
        <w:rPr>
          <w:rFonts w:ascii="Traditional Arabic" w:hAnsi="Traditional Arabic" w:cs="Traditional Arabic" w:hint="cs"/>
          <w:sz w:val="36"/>
          <w:szCs w:val="36"/>
          <w:rtl/>
          <w:lang w:bidi="ar-EG"/>
        </w:rPr>
        <w:t>الزخرف</w:t>
      </w:r>
      <w:r w:rsidR="00260334" w:rsidRPr="00260334">
        <w:rPr>
          <w:rFonts w:ascii="Traditional Arabic" w:hAnsi="Traditional Arabic" w:cs="Traditional Arabic"/>
          <w:sz w:val="36"/>
          <w:szCs w:val="36"/>
          <w:rtl/>
          <w:lang w:bidi="ar-EG"/>
        </w:rPr>
        <w:t>:</w:t>
      </w:r>
      <w:r w:rsidR="00260334">
        <w:rPr>
          <w:rFonts w:ascii="Traditional Arabic" w:hAnsi="Traditional Arabic" w:cs="Traditional Arabic"/>
          <w:sz w:val="36"/>
          <w:szCs w:val="36"/>
          <w:rtl/>
          <w:lang w:bidi="ar-EG"/>
        </w:rPr>
        <w:t xml:space="preserve">51)} </w:t>
      </w:r>
      <w:r w:rsidRPr="001A624D">
        <w:rPr>
          <w:rFonts w:ascii="Traditional Arabic" w:hAnsi="Traditional Arabic" w:cs="Traditional Arabic"/>
          <w:sz w:val="36"/>
          <w:szCs w:val="36"/>
          <w:rtl/>
          <w:lang w:bidi="ar-EG"/>
        </w:rPr>
        <w:t>. وهذا الخطاب يريد فرعون بعها اقناع قومه فيما يدعوهم إلى اثبات ملكية مصر وما فيها دون الله سبحانه وتعالى، حسن ما يدعيه.</w:t>
      </w:r>
    </w:p>
    <w:p w:rsidR="001A624D" w:rsidRDefault="00260334" w:rsidP="0091765C">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ab/>
      </w:r>
      <w:r w:rsidR="001A624D" w:rsidRPr="001A624D">
        <w:rPr>
          <w:rFonts w:ascii="Traditional Arabic" w:hAnsi="Traditional Arabic" w:cs="Traditional Arabic"/>
          <w:sz w:val="36"/>
          <w:szCs w:val="36"/>
          <w:rtl/>
          <w:lang w:bidi="ar-EG"/>
        </w:rPr>
        <w:t>هذا</w:t>
      </w:r>
      <w:r w:rsidR="0091765C">
        <w:rPr>
          <w:rFonts w:ascii="Traditional Arabic" w:hAnsi="Traditional Arabic" w:cs="Traditional Arabic" w:hint="cs"/>
          <w:sz w:val="36"/>
          <w:szCs w:val="36"/>
          <w:rtl/>
          <w:lang w:bidi="ar-EG"/>
        </w:rPr>
        <w:t>،</w:t>
      </w:r>
      <w:r w:rsidR="0091765C">
        <w:rPr>
          <w:rFonts w:ascii="Traditional Arabic" w:hAnsi="Traditional Arabic" w:cs="Traditional Arabic"/>
          <w:sz w:val="36"/>
          <w:szCs w:val="36"/>
          <w:rtl/>
          <w:lang w:bidi="ar-EG"/>
        </w:rPr>
        <w:t>وبما ان ال</w:t>
      </w:r>
      <w:r w:rsidR="0091765C">
        <w:rPr>
          <w:rFonts w:ascii="Traditional Arabic" w:hAnsi="Traditional Arabic" w:cs="Traditional Arabic" w:hint="cs"/>
          <w:sz w:val="36"/>
          <w:szCs w:val="36"/>
          <w:rtl/>
          <w:lang w:bidi="ar-EG"/>
        </w:rPr>
        <w:t>د</w:t>
      </w:r>
      <w:r w:rsidR="001A624D" w:rsidRPr="001A624D">
        <w:rPr>
          <w:rFonts w:ascii="Traditional Arabic" w:hAnsi="Traditional Arabic" w:cs="Traditional Arabic"/>
          <w:sz w:val="36"/>
          <w:szCs w:val="36"/>
          <w:rtl/>
          <w:lang w:bidi="ar-EG"/>
        </w:rPr>
        <w:t>ين نصيحة في وجهة نطر الإسلام، تبقي الخطابة في وظيفتها الأساسية، الإقناع، وهي ما يجرى الخطيب وراءها ع</w:t>
      </w:r>
      <w:r w:rsidR="0091765C">
        <w:rPr>
          <w:rFonts w:ascii="Traditional Arabic" w:hAnsi="Traditional Arabic" w:cs="Traditional Arabic"/>
          <w:sz w:val="36"/>
          <w:szCs w:val="36"/>
          <w:rtl/>
          <w:lang w:bidi="ar-EG"/>
        </w:rPr>
        <w:t>ند ما يقدم إلى جمهوره النصح وال</w:t>
      </w:r>
      <w:r w:rsidR="0091765C">
        <w:rPr>
          <w:rFonts w:ascii="Traditional Arabic" w:hAnsi="Traditional Arabic" w:cs="Traditional Arabic" w:hint="cs"/>
          <w:sz w:val="36"/>
          <w:szCs w:val="36"/>
          <w:rtl/>
          <w:lang w:bidi="ar-EG"/>
        </w:rPr>
        <w:t>إ</w:t>
      </w:r>
      <w:r w:rsidR="001A624D" w:rsidRPr="001A624D">
        <w:rPr>
          <w:rFonts w:ascii="Traditional Arabic" w:hAnsi="Traditional Arabic" w:cs="Traditional Arabic"/>
          <w:sz w:val="36"/>
          <w:szCs w:val="36"/>
          <w:rtl/>
          <w:lang w:bidi="ar-EG"/>
        </w:rPr>
        <w:t>رشاد ليقنعهم بمذهبه، وأن يستميلهم إلى جانبه ويقو</w:t>
      </w:r>
      <w:r w:rsidR="0091765C">
        <w:rPr>
          <w:rFonts w:ascii="Traditional Arabic" w:hAnsi="Traditional Arabic" w:cs="Traditional Arabic"/>
          <w:sz w:val="36"/>
          <w:szCs w:val="36"/>
          <w:rtl/>
          <w:lang w:bidi="ar-EG"/>
        </w:rPr>
        <w:t xml:space="preserve">دهم إلى مسلكه. (2) ولتحقيق هذه </w:t>
      </w:r>
      <w:r w:rsidR="0091765C">
        <w:rPr>
          <w:rFonts w:ascii="Traditional Arabic" w:hAnsi="Traditional Arabic" w:cs="Traditional Arabic" w:hint="cs"/>
          <w:sz w:val="36"/>
          <w:szCs w:val="36"/>
          <w:rtl/>
          <w:lang w:bidi="ar-EG"/>
        </w:rPr>
        <w:t>ب</w:t>
      </w:r>
      <w:r w:rsidR="0091765C">
        <w:rPr>
          <w:rFonts w:ascii="Traditional Arabic" w:hAnsi="Traditional Arabic" w:cs="Traditional Arabic"/>
          <w:sz w:val="36"/>
          <w:szCs w:val="36"/>
          <w:rtl/>
          <w:lang w:bidi="ar-EG"/>
        </w:rPr>
        <w:t>الوظي</w:t>
      </w:r>
      <w:r w:rsidR="0091765C">
        <w:rPr>
          <w:rFonts w:ascii="Traditional Arabic" w:hAnsi="Traditional Arabic" w:cs="Traditional Arabic" w:hint="cs"/>
          <w:sz w:val="36"/>
          <w:szCs w:val="36"/>
          <w:rtl/>
          <w:lang w:bidi="ar-EG"/>
        </w:rPr>
        <w:t>ف</w:t>
      </w:r>
      <w:r w:rsidR="0091765C">
        <w:rPr>
          <w:rFonts w:ascii="Traditional Arabic" w:hAnsi="Traditional Arabic" w:cs="Traditional Arabic"/>
          <w:sz w:val="36"/>
          <w:szCs w:val="36"/>
          <w:rtl/>
          <w:lang w:bidi="ar-EG"/>
        </w:rPr>
        <w:t>ة الأساسية في الخطب بصف</w:t>
      </w:r>
      <w:r w:rsidR="0091765C">
        <w:rPr>
          <w:rFonts w:ascii="Traditional Arabic" w:hAnsi="Traditional Arabic" w:cs="Traditional Arabic" w:hint="cs"/>
          <w:sz w:val="36"/>
          <w:szCs w:val="36"/>
          <w:rtl/>
          <w:lang w:bidi="ar-EG"/>
        </w:rPr>
        <w:t>ة</w:t>
      </w:r>
      <w:r w:rsidR="001A624D" w:rsidRPr="001A624D">
        <w:rPr>
          <w:rFonts w:ascii="Traditional Arabic" w:hAnsi="Traditional Arabic" w:cs="Traditional Arabic"/>
          <w:sz w:val="36"/>
          <w:szCs w:val="36"/>
          <w:rtl/>
          <w:lang w:bidi="ar-EG"/>
        </w:rPr>
        <w:t xml:space="preserve"> عامة، إهتم المسلمو</w:t>
      </w:r>
      <w:r w:rsidR="0091765C">
        <w:rPr>
          <w:rFonts w:ascii="Traditional Arabic" w:hAnsi="Traditional Arabic" w:cs="Traditional Arabic"/>
          <w:sz w:val="36"/>
          <w:szCs w:val="36"/>
          <w:rtl/>
          <w:lang w:bidi="ar-EG"/>
        </w:rPr>
        <w:t>ن بالخطب الدينة على الوجه الأخص</w:t>
      </w:r>
      <w:r w:rsidR="001A624D" w:rsidRPr="001A624D">
        <w:rPr>
          <w:rFonts w:ascii="Traditional Arabic" w:hAnsi="Traditional Arabic" w:cs="Traditional Arabic"/>
          <w:sz w:val="36"/>
          <w:szCs w:val="36"/>
          <w:rtl/>
          <w:lang w:bidi="ar-EG"/>
        </w:rPr>
        <w:t xml:space="preserve"> م</w:t>
      </w:r>
      <w:r w:rsidR="0091765C">
        <w:rPr>
          <w:rFonts w:ascii="Traditional Arabic" w:hAnsi="Traditional Arabic" w:cs="Traditional Arabic"/>
          <w:sz w:val="36"/>
          <w:szCs w:val="36"/>
          <w:rtl/>
          <w:lang w:bidi="ar-EG"/>
        </w:rPr>
        <w:t>ن أجل ت</w:t>
      </w:r>
      <w:r w:rsidR="0091765C">
        <w:rPr>
          <w:rFonts w:ascii="Traditional Arabic" w:hAnsi="Traditional Arabic" w:cs="Traditional Arabic" w:hint="cs"/>
          <w:sz w:val="36"/>
          <w:szCs w:val="36"/>
          <w:rtl/>
          <w:lang w:bidi="ar-EG"/>
        </w:rPr>
        <w:t>ف</w:t>
      </w:r>
      <w:r w:rsidR="001A624D" w:rsidRPr="001A624D">
        <w:rPr>
          <w:rFonts w:ascii="Traditional Arabic" w:hAnsi="Traditional Arabic" w:cs="Traditional Arabic"/>
          <w:sz w:val="36"/>
          <w:szCs w:val="36"/>
          <w:rtl/>
          <w:lang w:bidi="ar-EG"/>
        </w:rPr>
        <w:t>اعلهم بها تفاعلا اجتماعيا، وبالتالى تحتل هذه الخطب محل الاهتمام لدى الخطيب والمستعمين على حد سواء. لذلك يحرص كل من عالم وفقيه وأمير على أن يلقى خطبة أو خطب كمسؤلية الراعى لرعايته، على نوع ما رأينا لدى أمير كنو سنوسي ل</w:t>
      </w:r>
      <w:r w:rsidR="0091765C">
        <w:rPr>
          <w:rFonts w:ascii="Traditional Arabic" w:hAnsi="Traditional Arabic" w:cs="Traditional Arabic" w:hint="cs"/>
          <w:sz w:val="36"/>
          <w:szCs w:val="36"/>
          <w:rtl/>
          <w:lang w:bidi="ar-EG"/>
        </w:rPr>
        <w:t>ا</w:t>
      </w:r>
      <w:r w:rsidR="001A624D" w:rsidRPr="001A624D">
        <w:rPr>
          <w:rFonts w:ascii="Traditional Arabic" w:hAnsi="Traditional Arabic" w:cs="Traditional Arabic"/>
          <w:sz w:val="36"/>
          <w:szCs w:val="36"/>
          <w:rtl/>
          <w:lang w:bidi="ar-EG"/>
        </w:rPr>
        <w:t>مدو  سنوسي</w:t>
      </w:r>
    </w:p>
    <w:p w:rsidR="001A624D" w:rsidRPr="001A624D" w:rsidRDefault="001A624D" w:rsidP="001A624D">
      <w:pPr>
        <w:spacing w:line="240" w:lineRule="auto"/>
        <w:jc w:val="right"/>
        <w:rPr>
          <w:rFonts w:ascii="Traditional Arabic" w:hAnsi="Traditional Arabic" w:cs="Traditional Arabic"/>
          <w:b/>
          <w:bCs/>
          <w:sz w:val="36"/>
          <w:szCs w:val="36"/>
          <w:rtl/>
          <w:lang w:val="en-US"/>
        </w:rPr>
      </w:pPr>
      <w:r w:rsidRPr="001A624D">
        <w:rPr>
          <w:rFonts w:ascii="Traditional Arabic" w:hAnsi="Traditional Arabic" w:cs="Traditional Arabic"/>
          <w:b/>
          <w:bCs/>
          <w:sz w:val="36"/>
          <w:szCs w:val="36"/>
          <w:rtl/>
          <w:lang w:val="en-US"/>
        </w:rPr>
        <w:t>موجز تاريخ حياة الأمير سنوسي لامدو سنوسي</w:t>
      </w:r>
    </w:p>
    <w:p w:rsidR="001A624D" w:rsidRDefault="00652F7B" w:rsidP="001A624D">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rPr>
        <w:tab/>
        <w:t>هو سنوسى لامدو سنوس</w:t>
      </w:r>
      <w:r w:rsidR="0091765C">
        <w:rPr>
          <w:rFonts w:ascii="Traditional Arabic" w:hAnsi="Traditional Arabic" w:cs="Traditional Arabic" w:hint="cs"/>
          <w:sz w:val="36"/>
          <w:szCs w:val="36"/>
          <w:rtl/>
        </w:rPr>
        <w:t>ي من مواليد كنو، في ي</w:t>
      </w:r>
      <w:r>
        <w:rPr>
          <w:rFonts w:ascii="Traditional Arabic" w:hAnsi="Traditional Arabic" w:cs="Traditional Arabic" w:hint="cs"/>
          <w:sz w:val="36"/>
          <w:szCs w:val="36"/>
          <w:rtl/>
        </w:rPr>
        <w:t>وم 31 يوليو 1961م وك</w:t>
      </w:r>
      <w:r w:rsidR="0091765C">
        <w:rPr>
          <w:rFonts w:ascii="Traditional Arabic" w:hAnsi="Traditional Arabic" w:cs="Traditional Arabic" w:hint="cs"/>
          <w:sz w:val="36"/>
          <w:szCs w:val="36"/>
          <w:rtl/>
        </w:rPr>
        <w:t>ان أبوه أمينا دائما لوزارة الشؤو</w:t>
      </w:r>
      <w:r>
        <w:rPr>
          <w:rFonts w:ascii="Traditional Arabic" w:hAnsi="Traditional Arabic" w:cs="Traditional Arabic" w:hint="cs"/>
          <w:sz w:val="36"/>
          <w:szCs w:val="36"/>
          <w:rtl/>
        </w:rPr>
        <w:t>ن الخارجية في الستينيات كما كان جدّه أمير لمدينة ك</w:t>
      </w:r>
      <w:r w:rsidR="0091765C">
        <w:rPr>
          <w:rFonts w:ascii="Traditional Arabic" w:hAnsi="Traditional Arabic" w:cs="Traditional Arabic" w:hint="cs"/>
          <w:sz w:val="36"/>
          <w:szCs w:val="36"/>
          <w:rtl/>
        </w:rPr>
        <w:t>نو</w:t>
      </w:r>
      <w:r>
        <w:rPr>
          <w:rFonts w:ascii="Traditional Arabic" w:hAnsi="Traditional Arabic" w:cs="Traditional Arabic" w:hint="cs"/>
          <w:sz w:val="36"/>
          <w:szCs w:val="36"/>
          <w:rtl/>
        </w:rPr>
        <w:t>. تخرج سنوس</w:t>
      </w:r>
      <w:r w:rsidR="0091765C">
        <w:rPr>
          <w:rFonts w:ascii="Traditional Arabic" w:hAnsi="Traditional Arabic" w:cs="Traditional Arabic" w:hint="cs"/>
          <w:sz w:val="36"/>
          <w:szCs w:val="36"/>
          <w:rtl/>
        </w:rPr>
        <w:t>ي</w:t>
      </w:r>
      <w:r>
        <w:rPr>
          <w:rFonts w:ascii="Traditional Arabic" w:hAnsi="Traditional Arabic" w:cs="Traditional Arabic" w:hint="cs"/>
          <w:sz w:val="36"/>
          <w:szCs w:val="36"/>
          <w:rtl/>
        </w:rPr>
        <w:t xml:space="preserve"> من </w:t>
      </w:r>
      <w:r>
        <w:rPr>
          <w:rFonts w:ascii="Traditional Arabic" w:hAnsi="Traditional Arabic" w:cs="Traditional Arabic"/>
          <w:sz w:val="36"/>
          <w:szCs w:val="36"/>
        </w:rPr>
        <w:t>Kings College</w:t>
      </w:r>
      <w:r>
        <w:rPr>
          <w:rFonts w:ascii="Traditional Arabic" w:hAnsi="Traditional Arabic" w:cs="Traditional Arabic" w:hint="cs"/>
          <w:sz w:val="36"/>
          <w:szCs w:val="36"/>
          <w:rtl/>
          <w:lang w:bidi="ar-EG"/>
        </w:rPr>
        <w:t xml:space="preserve"> لاغوس عام 1977 ثم حصل على درجة ال</w:t>
      </w:r>
      <w:r w:rsidR="0091765C">
        <w:rPr>
          <w:rFonts w:ascii="Traditional Arabic" w:hAnsi="Traditional Arabic" w:cs="Traditional Arabic" w:hint="cs"/>
          <w:sz w:val="36"/>
          <w:szCs w:val="36"/>
          <w:rtl/>
          <w:lang w:bidi="ar-EG"/>
        </w:rPr>
        <w:t>ليسانس في الا</w:t>
      </w:r>
      <w:r>
        <w:rPr>
          <w:rFonts w:ascii="Traditional Arabic" w:hAnsi="Traditional Arabic" w:cs="Traditional Arabic" w:hint="cs"/>
          <w:sz w:val="36"/>
          <w:szCs w:val="36"/>
          <w:rtl/>
          <w:lang w:bidi="ar-EG"/>
        </w:rPr>
        <w:t>ق</w:t>
      </w:r>
      <w:r w:rsidR="0091765C">
        <w:rPr>
          <w:rFonts w:ascii="Traditional Arabic" w:hAnsi="Traditional Arabic" w:cs="Traditional Arabic" w:hint="cs"/>
          <w:sz w:val="36"/>
          <w:szCs w:val="36"/>
          <w:rtl/>
          <w:lang w:bidi="ar-EG"/>
        </w:rPr>
        <w:t>تصاد من جامعه أ</w:t>
      </w:r>
      <w:r>
        <w:rPr>
          <w:rFonts w:ascii="Traditional Arabic" w:hAnsi="Traditional Arabic" w:cs="Traditional Arabic" w:hint="cs"/>
          <w:sz w:val="36"/>
          <w:szCs w:val="36"/>
          <w:rtl/>
          <w:lang w:bidi="ar-EG"/>
        </w:rPr>
        <w:t>حمد بلّوا زاريا عام 1981م. كما حصل على درجة الليسانس في الشريعة من جامعة افريقيا العالمية، الخرطوم السودان.</w:t>
      </w:r>
    </w:p>
    <w:p w:rsidR="00652F7B" w:rsidRPr="00473500" w:rsidRDefault="00652F7B" w:rsidP="0091765C">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وقد عمل سنوس</w:t>
      </w:r>
      <w:r w:rsidR="0091765C">
        <w:rPr>
          <w:rFonts w:ascii="Traditional Arabic" w:hAnsi="Traditional Arabic" w:cs="Traditional Arabic" w:hint="cs"/>
          <w:sz w:val="36"/>
          <w:szCs w:val="36"/>
          <w:rtl/>
          <w:lang w:bidi="ar-EG"/>
        </w:rPr>
        <w:t>ي</w:t>
      </w:r>
      <w:r>
        <w:rPr>
          <w:rFonts w:ascii="Traditional Arabic" w:hAnsi="Traditional Arabic" w:cs="Traditional Arabic" w:hint="cs"/>
          <w:sz w:val="36"/>
          <w:szCs w:val="36"/>
          <w:rtl/>
          <w:lang w:bidi="ar-EG"/>
        </w:rPr>
        <w:t xml:space="preserve"> بين عام 1983 محاضرا في جامعة أحمد بلّوا زاريا،</w:t>
      </w:r>
      <w:r w:rsidR="0091765C">
        <w:rPr>
          <w:rFonts w:ascii="Traditional Arabic" w:hAnsi="Traditional Arabic" w:cs="Traditional Arabic" w:hint="cs"/>
          <w:sz w:val="36"/>
          <w:szCs w:val="36"/>
          <w:rtl/>
          <w:lang w:bidi="ar-EG"/>
        </w:rPr>
        <w:t xml:space="preserve"> وبعد عملية التحضير وانضمّ إلى سلك عمال ال</w:t>
      </w:r>
      <w:r>
        <w:rPr>
          <w:rFonts w:ascii="Traditional Arabic" w:hAnsi="Traditional Arabic" w:cs="Traditional Arabic" w:hint="cs"/>
          <w:sz w:val="36"/>
          <w:szCs w:val="36"/>
          <w:rtl/>
          <w:lang w:bidi="ar-EG"/>
        </w:rPr>
        <w:t>ب</w:t>
      </w:r>
      <w:r w:rsidR="0091765C">
        <w:rPr>
          <w:rFonts w:ascii="Traditional Arabic" w:hAnsi="Traditional Arabic" w:cs="Traditional Arabic" w:hint="cs"/>
          <w:sz w:val="36"/>
          <w:szCs w:val="36"/>
          <w:rtl/>
          <w:lang w:bidi="ar-EG"/>
        </w:rPr>
        <w:t>نوك في نيجيريا، وعمل في مختلف اال</w:t>
      </w:r>
      <w:r>
        <w:rPr>
          <w:rFonts w:ascii="Traditional Arabic" w:hAnsi="Traditional Arabic" w:cs="Traditional Arabic" w:hint="cs"/>
          <w:sz w:val="36"/>
          <w:szCs w:val="36"/>
          <w:rtl/>
          <w:lang w:bidi="ar-EG"/>
        </w:rPr>
        <w:t>ب</w:t>
      </w:r>
      <w:r w:rsidR="0091765C">
        <w:rPr>
          <w:rFonts w:ascii="Traditional Arabic" w:hAnsi="Traditional Arabic" w:cs="Traditional Arabic" w:hint="cs"/>
          <w:sz w:val="36"/>
          <w:szCs w:val="36"/>
          <w:rtl/>
          <w:lang w:bidi="ar-EG"/>
        </w:rPr>
        <w:t>نوك</w:t>
      </w:r>
      <w:r>
        <w:rPr>
          <w:rFonts w:ascii="Traditional Arabic" w:hAnsi="Traditional Arabic" w:cs="Traditional Arabic" w:hint="cs"/>
          <w:sz w:val="36"/>
          <w:szCs w:val="36"/>
          <w:rtl/>
          <w:lang w:bidi="ar-EG"/>
        </w:rPr>
        <w:t xml:space="preserve"> مثل </w:t>
      </w:r>
      <w:r w:rsidR="00473500">
        <w:rPr>
          <w:rFonts w:ascii="Traditional Arabic" w:hAnsi="Traditional Arabic" w:cs="Traditional Arabic"/>
          <w:sz w:val="36"/>
          <w:szCs w:val="36"/>
          <w:lang w:bidi="ar-EG"/>
        </w:rPr>
        <w:lastRenderedPageBreak/>
        <w:t>United Bank Africa</w:t>
      </w:r>
      <w:r w:rsidR="00473500">
        <w:rPr>
          <w:rFonts w:ascii="Traditional Arabic" w:hAnsi="Traditional Arabic" w:cs="Traditional Arabic" w:hint="cs"/>
          <w:sz w:val="36"/>
          <w:szCs w:val="36"/>
          <w:rtl/>
          <w:lang w:bidi="ar-EG"/>
        </w:rPr>
        <w:t xml:space="preserve"> وكذلك </w:t>
      </w:r>
      <w:r w:rsidR="00473500">
        <w:rPr>
          <w:rFonts w:ascii="Traditional Arabic" w:hAnsi="Traditional Arabic" w:cs="Traditional Arabic"/>
          <w:sz w:val="36"/>
          <w:szCs w:val="36"/>
          <w:lang w:bidi="ar-EG"/>
        </w:rPr>
        <w:t>First Bank</w:t>
      </w:r>
      <w:r w:rsidR="0091765C">
        <w:rPr>
          <w:rFonts w:ascii="Traditional Arabic" w:hAnsi="Traditional Arabic" w:cs="Traditional Arabic" w:hint="cs"/>
          <w:sz w:val="36"/>
          <w:szCs w:val="36"/>
          <w:rtl/>
          <w:lang w:bidi="ar-EG"/>
        </w:rPr>
        <w:t xml:space="preserve"> وأخير عيّن رئيسا للبنك المركزي</w:t>
      </w:r>
      <w:r w:rsidR="00473500">
        <w:rPr>
          <w:rFonts w:ascii="Traditional Arabic" w:hAnsi="Traditional Arabic" w:cs="Traditional Arabic" w:hint="cs"/>
          <w:sz w:val="36"/>
          <w:szCs w:val="36"/>
          <w:rtl/>
          <w:lang w:bidi="ar-EG"/>
        </w:rPr>
        <w:t xml:space="preserve"> النيجيري. عام 2009 (1) ولما </w:t>
      </w:r>
      <w:r w:rsidR="0091765C">
        <w:rPr>
          <w:rFonts w:ascii="Traditional Arabic" w:hAnsi="Traditional Arabic" w:cs="Traditional Arabic" w:hint="cs"/>
          <w:sz w:val="36"/>
          <w:szCs w:val="36"/>
          <w:rtl/>
          <w:lang w:bidi="ar-EG"/>
        </w:rPr>
        <w:t>توفي أمير كنو السابق الحاج أدو بايرو يوم الجمعة الوافق 6</w:t>
      </w:r>
      <w:r w:rsidR="00473500">
        <w:rPr>
          <w:rFonts w:ascii="Traditional Arabic" w:hAnsi="Traditional Arabic" w:cs="Traditional Arabic" w:hint="cs"/>
          <w:sz w:val="36"/>
          <w:szCs w:val="36"/>
          <w:rtl/>
          <w:lang w:bidi="ar-EG"/>
        </w:rPr>
        <w:t xml:space="preserve"> يويو 2014م عيّن الأمير الجدير اليوم الثامن من يونو في العام نفسه. تزوج الأمير بثلاث زوجات وهن: سعدية ومريم ورقية</w:t>
      </w:r>
      <w:r w:rsidR="0011655A">
        <w:rPr>
          <w:rFonts w:ascii="Traditional Arabic" w:hAnsi="Traditional Arabic" w:cs="Traditional Arabic" w:hint="cs"/>
          <w:sz w:val="36"/>
          <w:szCs w:val="36"/>
          <w:rtl/>
          <w:lang w:bidi="ar-EG"/>
        </w:rPr>
        <w:t xml:space="preserve"> </w:t>
      </w:r>
      <w:r w:rsidR="00473500">
        <w:rPr>
          <w:rFonts w:ascii="Traditional Arabic" w:hAnsi="Traditional Arabic" w:cs="Traditional Arabic" w:hint="cs"/>
          <w:sz w:val="36"/>
          <w:szCs w:val="36"/>
          <w:rtl/>
          <w:lang w:bidi="ar-EG"/>
        </w:rPr>
        <w:t>(2)</w:t>
      </w:r>
    </w:p>
    <w:p w:rsidR="001A624D" w:rsidRPr="001A624D" w:rsidRDefault="001A624D" w:rsidP="001A624D">
      <w:pPr>
        <w:spacing w:line="240" w:lineRule="auto"/>
        <w:rPr>
          <w:rFonts w:ascii="Traditional Arabic" w:hAnsi="Traditional Arabic" w:cs="Traditional Arabic"/>
          <w:sz w:val="36"/>
          <w:szCs w:val="36"/>
          <w:rtl/>
          <w:lang w:bidi="ar-EG"/>
        </w:rPr>
      </w:pPr>
    </w:p>
    <w:p w:rsidR="001A624D" w:rsidRPr="001A624D" w:rsidRDefault="001A624D" w:rsidP="001A624D">
      <w:pPr>
        <w:bidi/>
        <w:spacing w:line="240" w:lineRule="auto"/>
        <w:jc w:val="center"/>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بسم الله الرحمن الرحيم</w:t>
      </w:r>
    </w:p>
    <w:p w:rsidR="001A624D" w:rsidRPr="001A624D" w:rsidRDefault="001A624D" w:rsidP="0091765C">
      <w:pPr>
        <w:bidi/>
        <w:spacing w:line="240" w:lineRule="auto"/>
        <w:jc w:val="center"/>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خطبة الأمير سنوسي ل</w:t>
      </w:r>
      <w:r w:rsidR="0091765C">
        <w:rPr>
          <w:rFonts w:ascii="Traditional Arabic" w:hAnsi="Traditional Arabic" w:cs="Traditional Arabic" w:hint="cs"/>
          <w:sz w:val="36"/>
          <w:szCs w:val="36"/>
          <w:rtl/>
          <w:lang w:bidi="ar-EG"/>
        </w:rPr>
        <w:t>ا</w:t>
      </w:r>
      <w:r w:rsidRPr="001A624D">
        <w:rPr>
          <w:rFonts w:ascii="Traditional Arabic" w:hAnsi="Traditional Arabic" w:cs="Traditional Arabic"/>
          <w:sz w:val="36"/>
          <w:szCs w:val="36"/>
          <w:rtl/>
          <w:lang w:bidi="ar-EG"/>
        </w:rPr>
        <w:t>مدو سنوسي (كنو)</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الحمد الله نحمده ونستعينه ونتوكّل عليه ونستهديه، ونعوذ بالله من شرور أنفسنا ومن سيئات أعمالنا, من يهديه الله فلا مضلّ له، ومن يضلل فلا هادي له، وأشهيد لا إله إلا الله وحده لا شريك له، له الملك وله الحمد، له الخلق وله الأمر يحيى ويميت وهو على كلّ شيء قدير.  قل الله مالك الملك توتى الملك من تشاء وتنزع الملك تشاء وتعزّ من تشاء وتذل من تشاء بيدك الخير إنك على كلّ شيء قدير.</w:t>
      </w:r>
    </w:p>
    <w:p w:rsidR="001A624D" w:rsidRPr="001A624D" w:rsidRDefault="001A624D" w:rsidP="003E506C">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ab/>
        <w:t>وأشهد أن سيدنا ونبينا محمد عبد الله ورسوله وصفيّه وخليله وسفيره بينه وبين خلقه، أرسله بالهدى ودين</w:t>
      </w:r>
      <w:r w:rsidR="003E506C">
        <w:rPr>
          <w:rFonts w:ascii="Traditional Arabic" w:hAnsi="Traditional Arabic" w:cs="Traditional Arabic"/>
          <w:sz w:val="36"/>
          <w:szCs w:val="36"/>
          <w:rtl/>
          <w:lang w:bidi="ar-EG"/>
        </w:rPr>
        <w:t xml:space="preserve"> الخق ليظ  هره على الدين كلّه </w:t>
      </w:r>
      <w:r w:rsidR="003E506C">
        <w:rPr>
          <w:rFonts w:ascii="Traditional Arabic" w:hAnsi="Traditional Arabic" w:cs="Traditional Arabic" w:hint="cs"/>
          <w:sz w:val="36"/>
          <w:szCs w:val="36"/>
          <w:rtl/>
          <w:lang w:bidi="ar-EG"/>
        </w:rPr>
        <w:t>وك</w:t>
      </w:r>
      <w:r w:rsidRPr="001A624D">
        <w:rPr>
          <w:rFonts w:ascii="Traditional Arabic" w:hAnsi="Traditional Arabic" w:cs="Traditional Arabic"/>
          <w:sz w:val="36"/>
          <w:szCs w:val="36"/>
          <w:rtl/>
          <w:lang w:bidi="ar-EG"/>
        </w:rPr>
        <w:t>فى بالله شهيدا، فأدّى صلى الله عل</w:t>
      </w:r>
      <w:r w:rsidR="003E506C">
        <w:rPr>
          <w:rFonts w:ascii="Traditional Arabic" w:hAnsi="Traditional Arabic" w:cs="Traditional Arabic"/>
          <w:sz w:val="36"/>
          <w:szCs w:val="36"/>
          <w:rtl/>
          <w:lang w:bidi="ar-EG"/>
        </w:rPr>
        <w:t>يه وسلم الأمانه وبلّغ الرسالة و</w:t>
      </w:r>
      <w:r w:rsidR="003E506C">
        <w:rPr>
          <w:rFonts w:ascii="Traditional Arabic" w:hAnsi="Traditional Arabic" w:cs="Traditional Arabic" w:hint="cs"/>
          <w:sz w:val="36"/>
          <w:szCs w:val="36"/>
          <w:rtl/>
          <w:lang w:bidi="ar-EG"/>
        </w:rPr>
        <w:t>ن</w:t>
      </w:r>
      <w:r w:rsidRPr="001A624D">
        <w:rPr>
          <w:rFonts w:ascii="Traditional Arabic" w:hAnsi="Traditional Arabic" w:cs="Traditional Arabic"/>
          <w:sz w:val="36"/>
          <w:szCs w:val="36"/>
          <w:rtl/>
          <w:lang w:bidi="ar-EG"/>
        </w:rPr>
        <w:t xml:space="preserve">صح الأمّة وكشف الغمّة وجاهد في الله حقّ جهاده حتى أشاق للدين.  اللهمّ صل وسلم وبارك على هذا النبي الكريم وعلى آله وصحبه وعلى جميع من دعى بدعوته وتمسك بسنته إلى يوم الدين، أما بعد: </w:t>
      </w:r>
    </w:p>
    <w:p w:rsidR="001A624D" w:rsidRPr="00833B4A" w:rsidRDefault="001A624D" w:rsidP="00833B4A">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إخ</w:t>
      </w:r>
      <w:r w:rsidR="003E506C">
        <w:rPr>
          <w:rFonts w:ascii="Traditional Arabic" w:hAnsi="Traditional Arabic" w:cs="Traditional Arabic"/>
          <w:sz w:val="36"/>
          <w:szCs w:val="36"/>
          <w:rtl/>
          <w:lang w:bidi="ar-EG"/>
        </w:rPr>
        <w:t>وة لإيمان، أوصيكم ونفسى أوّلا ب</w:t>
      </w:r>
      <w:r w:rsidRPr="001A624D">
        <w:rPr>
          <w:rFonts w:ascii="Traditional Arabic" w:hAnsi="Traditional Arabic" w:cs="Traditional Arabic"/>
          <w:sz w:val="36"/>
          <w:szCs w:val="36"/>
          <w:rtl/>
          <w:lang w:bidi="ar-EG"/>
        </w:rPr>
        <w:t>تفوى الهه، فإنّ التقيّ آمن محفوظ، وأحذّركم من المعاصي، فإنها مهلكة في الدينا مخزية في الآخرة، ومن يتق الله يجعل له مخرجا، ويرزقه من حيث لا يحتسب، ومن يتوكّل على الله فهو حسبه.  يا أيها الذين آمنوا اتقوا الله وقولوا قولا سديدا، يصلح لكم أعمالكم ويغفر لكم ذنوبكم ومن يط</w:t>
      </w:r>
      <w:r w:rsidR="003E506C">
        <w:rPr>
          <w:rFonts w:ascii="Traditional Arabic" w:hAnsi="Traditional Arabic" w:cs="Traditional Arabic" w:hint="cs"/>
          <w:sz w:val="36"/>
          <w:szCs w:val="36"/>
          <w:rtl/>
          <w:lang w:bidi="ar-EG"/>
        </w:rPr>
        <w:t>ي</w:t>
      </w:r>
      <w:r w:rsidRPr="001A624D">
        <w:rPr>
          <w:rFonts w:ascii="Traditional Arabic" w:hAnsi="Traditional Arabic" w:cs="Traditional Arabic"/>
          <w:sz w:val="36"/>
          <w:szCs w:val="36"/>
          <w:rtl/>
          <w:lang w:bidi="ar-EG"/>
        </w:rPr>
        <w:t>ع الله ورسوله فقد فاز فوزا عظيما. يا أيها الناس اتقوا ربكم واخشوا يوما لا يجزى والد عن ولده ولا مولود هو جاز عن والده شيئا إنّ وعد ال</w:t>
      </w:r>
      <w:r w:rsidR="003E506C">
        <w:rPr>
          <w:rFonts w:ascii="Traditional Arabic" w:hAnsi="Traditional Arabic" w:cs="Traditional Arabic" w:hint="cs"/>
          <w:sz w:val="36"/>
          <w:szCs w:val="36"/>
          <w:rtl/>
          <w:lang w:bidi="ar-EG"/>
        </w:rPr>
        <w:t>ل</w:t>
      </w:r>
      <w:r w:rsidRPr="001A624D">
        <w:rPr>
          <w:rFonts w:ascii="Traditional Arabic" w:hAnsi="Traditional Arabic" w:cs="Traditional Arabic"/>
          <w:sz w:val="36"/>
          <w:szCs w:val="36"/>
          <w:rtl/>
          <w:lang w:bidi="ar-EG"/>
        </w:rPr>
        <w:t>ه حقّ فلا تغرّنكم الحياة الدنيا ولا يغرّنكم بالله الغرور. يا أيها النا</w:t>
      </w:r>
      <w:r w:rsidR="003E506C">
        <w:rPr>
          <w:rFonts w:ascii="Traditional Arabic" w:hAnsi="Traditional Arabic" w:cs="Traditional Arabic" w:hint="cs"/>
          <w:sz w:val="36"/>
          <w:szCs w:val="36"/>
          <w:rtl/>
          <w:lang w:bidi="ar-EG"/>
        </w:rPr>
        <w:t>س</w:t>
      </w:r>
      <w:r w:rsidRPr="001A624D">
        <w:rPr>
          <w:rFonts w:ascii="Traditional Arabic" w:hAnsi="Traditional Arabic" w:cs="Traditional Arabic"/>
          <w:sz w:val="36"/>
          <w:szCs w:val="36"/>
          <w:rtl/>
          <w:lang w:bidi="ar-EG"/>
        </w:rPr>
        <w:t xml:space="preserve"> </w:t>
      </w:r>
      <w:r w:rsidRPr="001A624D">
        <w:rPr>
          <w:rFonts w:ascii="Traditional Arabic" w:hAnsi="Traditional Arabic" w:cs="Traditional Arabic"/>
          <w:sz w:val="36"/>
          <w:szCs w:val="36"/>
          <w:rtl/>
          <w:lang w:bidi="ar-EG"/>
        </w:rPr>
        <w:lastRenderedPageBreak/>
        <w:t>اتقوا ربكم الذي خلقكم من نفس واحدة وخلق منها زوجها وبثّ منهما رجالا كثيرا ونساء واتقوا الله الذي تساءلون به والأرحام إن الله كان عليكم رقيبا.</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 xml:space="preserve">عباد الله، فإنّي قد ولّيت عليكم ولست بخيركم ولا بأكرمكم ولا </w:t>
      </w:r>
      <w:r w:rsidR="003E506C">
        <w:rPr>
          <w:rFonts w:ascii="Traditional Arabic" w:hAnsi="Traditional Arabic" w:cs="Traditional Arabic" w:hint="cs"/>
          <w:sz w:val="36"/>
          <w:szCs w:val="36"/>
          <w:rtl/>
          <w:lang w:bidi="ar-EG"/>
        </w:rPr>
        <w:t>بأ</w:t>
      </w:r>
      <w:r w:rsidRPr="001A624D">
        <w:rPr>
          <w:rFonts w:ascii="Traditional Arabic" w:hAnsi="Traditional Arabic" w:cs="Traditional Arabic"/>
          <w:sz w:val="36"/>
          <w:szCs w:val="36"/>
          <w:rtl/>
          <w:lang w:bidi="ar-EG"/>
        </w:rPr>
        <w:t xml:space="preserve">خشاكم من الله ولا بأتقاكم منه، إنما ذلك فضل الله يؤتيه من يشاء، كما قال تعالى في قصّة ملك بني إسرائيل من بعد موسى: [وقال لهم نبيّهم إنّ الله قد بعث لكم طالوت ملكا قالوا أنّى يكون له الملك علينا ونحن أحقّ بالملك منه ولم يؤت سعة من المال قال إن الله اصطفاه عليكم وزاده بسطة في العلم والجسم والله </w:t>
      </w:r>
      <w:r w:rsidR="003E506C">
        <w:rPr>
          <w:rFonts w:ascii="Traditional Arabic" w:hAnsi="Traditional Arabic" w:cs="Traditional Arabic"/>
          <w:sz w:val="36"/>
          <w:szCs w:val="36"/>
          <w:rtl/>
          <w:lang w:bidi="ar-EG"/>
        </w:rPr>
        <w:t>يؤت ملكه من يشاء والله واسع علي</w:t>
      </w:r>
      <w:r w:rsidR="003E506C">
        <w:rPr>
          <w:rFonts w:ascii="Traditional Arabic" w:hAnsi="Traditional Arabic" w:cs="Traditional Arabic" w:hint="cs"/>
          <w:sz w:val="36"/>
          <w:szCs w:val="36"/>
          <w:rtl/>
          <w:lang w:bidi="ar-EG"/>
        </w:rPr>
        <w:t>م</w:t>
      </w:r>
      <w:r w:rsidRPr="001A624D">
        <w:rPr>
          <w:rFonts w:ascii="Traditional Arabic" w:hAnsi="Traditional Arabic" w:cs="Traditional Arabic"/>
          <w:sz w:val="36"/>
          <w:szCs w:val="36"/>
          <w:rtl/>
          <w:lang w:bidi="ar-EG"/>
        </w:rPr>
        <w:t>]</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 xml:space="preserve">عباد الله، أبدأ بما بدأ به خليفة رسول الله صلى الله عليه وسلم ثاني اثنين حينما في </w:t>
      </w:r>
      <w:r w:rsidRPr="00833B4A">
        <w:rPr>
          <w:rFonts w:ascii="Traditional Arabic" w:hAnsi="Traditional Arabic" w:cs="Traditional Arabic"/>
          <w:sz w:val="36"/>
          <w:szCs w:val="36"/>
          <w:rtl/>
          <w:lang w:bidi="ar-EG"/>
        </w:rPr>
        <w:t>الغ</w:t>
      </w:r>
      <w:r w:rsidR="00833B4A">
        <w:rPr>
          <w:rFonts w:ascii="Traditional Arabic" w:hAnsi="Traditional Arabic" w:cs="Traditional Arabic" w:hint="cs"/>
          <w:sz w:val="36"/>
          <w:szCs w:val="36"/>
          <w:rtl/>
          <w:lang w:bidi="ar-EG"/>
        </w:rPr>
        <w:t>ا</w:t>
      </w:r>
      <w:r w:rsidRPr="00833B4A">
        <w:rPr>
          <w:rFonts w:ascii="Traditional Arabic" w:hAnsi="Traditional Arabic" w:cs="Traditional Arabic"/>
          <w:sz w:val="36"/>
          <w:szCs w:val="36"/>
          <w:rtl/>
          <w:lang w:bidi="ar-EG"/>
        </w:rPr>
        <w:t>ر سيدنا أبوبكر الصديق رضي الله عنه حين</w:t>
      </w:r>
      <w:r w:rsidRPr="001A624D">
        <w:rPr>
          <w:rFonts w:ascii="Traditional Arabic" w:hAnsi="Traditional Arabic" w:cs="Traditional Arabic"/>
          <w:sz w:val="36"/>
          <w:szCs w:val="36"/>
          <w:rtl/>
          <w:lang w:bidi="ar-EG"/>
        </w:rPr>
        <w:t xml:space="preserve"> نسب خليفة للمسلمين وبويع خليفة، قال بعد أن حمد الله وأثنى عليه ما هو أهله، أما بعد: "أيها الناس فإني قد وُلّيتُ عليكم ولست يخيركم، لإن أحسنت فأعينوني وإن أسأت فقوّموني، الصدق أمانة والكذب خيانة، والضعيف فيكم قويّ عندي حتى أرجع عليه حقّه إن شاء الله، والقوي فيكم ضعيف عندي حتى آخذ الحق منه إن شاء الله، لا يدع قوم الجهاد في سبيل الله حتى ضربهم الله بالذل، ولا نشر الفاحش في قوم حتى عمّهم الله بالبلاء، أطيعوني ما أطعت الله ورسوله، فإن عصيت الله ورسوله فلا طاعة لي عليكم. وهذا هو الحقّ، وهو قول الحق، وقول الله سبحانه وتعالى في القرآن الكريم، فإنّ صلاح الأمة في الجماعة، إنّ الخير كلّ الخير في الجماعة، والشرّ كل الشرّ في الفرقة، أما صلاح الأمة فلا يكون إلا بصلاح الراعي والرعيّة، أما في حقّ الراعي فقد قال الله سبحانه وتعالى: [إنّ الله يأمركم أن تؤدّو</w:t>
      </w:r>
      <w:r w:rsidR="003E506C">
        <w:rPr>
          <w:rFonts w:ascii="Traditional Arabic" w:hAnsi="Traditional Arabic" w:cs="Traditional Arabic"/>
          <w:sz w:val="36"/>
          <w:szCs w:val="36"/>
          <w:rtl/>
          <w:lang w:bidi="ar-EG"/>
        </w:rPr>
        <w:t>ا الأمان</w:t>
      </w:r>
      <w:r w:rsidR="003E506C">
        <w:rPr>
          <w:rFonts w:ascii="Traditional Arabic" w:hAnsi="Traditional Arabic" w:cs="Traditional Arabic" w:hint="cs"/>
          <w:sz w:val="36"/>
          <w:szCs w:val="36"/>
          <w:rtl/>
          <w:lang w:bidi="ar-EG"/>
        </w:rPr>
        <w:t>ات</w:t>
      </w:r>
      <w:r w:rsidR="003E506C">
        <w:rPr>
          <w:rFonts w:ascii="Traditional Arabic" w:hAnsi="Traditional Arabic" w:cs="Traditional Arabic"/>
          <w:sz w:val="36"/>
          <w:szCs w:val="36"/>
          <w:rtl/>
          <w:lang w:bidi="ar-EG"/>
        </w:rPr>
        <w:t xml:space="preserve"> إلى أهلها وإذا حكمتم بين </w:t>
      </w:r>
      <w:r w:rsidR="003E506C">
        <w:rPr>
          <w:rFonts w:ascii="Traditional Arabic" w:hAnsi="Traditional Arabic" w:cs="Traditional Arabic" w:hint="cs"/>
          <w:sz w:val="36"/>
          <w:szCs w:val="36"/>
          <w:rtl/>
          <w:lang w:bidi="ar-EG"/>
        </w:rPr>
        <w:t>ب</w:t>
      </w:r>
      <w:r w:rsidR="003E506C">
        <w:rPr>
          <w:rFonts w:ascii="Traditional Arabic" w:hAnsi="Traditional Arabic" w:cs="Traditional Arabic"/>
          <w:sz w:val="36"/>
          <w:szCs w:val="36"/>
          <w:rtl/>
          <w:lang w:bidi="ar-EG"/>
        </w:rPr>
        <w:t xml:space="preserve">الناس </w:t>
      </w:r>
      <w:r w:rsidR="003E506C">
        <w:rPr>
          <w:rFonts w:ascii="Traditional Arabic" w:hAnsi="Traditional Arabic" w:cs="Traditional Arabic" w:hint="cs"/>
          <w:sz w:val="36"/>
          <w:szCs w:val="36"/>
          <w:rtl/>
          <w:lang w:bidi="ar-EG"/>
        </w:rPr>
        <w:t>أن</w:t>
      </w:r>
      <w:r w:rsidRPr="001A624D">
        <w:rPr>
          <w:rFonts w:ascii="Traditional Arabic" w:hAnsi="Traditional Arabic" w:cs="Traditional Arabic"/>
          <w:sz w:val="36"/>
          <w:szCs w:val="36"/>
          <w:rtl/>
          <w:lang w:bidi="ar-EG"/>
        </w:rPr>
        <w:t xml:space="preserve"> تحكموا بالعدل إنّ ال</w:t>
      </w:r>
      <w:r w:rsidR="003E506C">
        <w:rPr>
          <w:rFonts w:ascii="Traditional Arabic" w:hAnsi="Traditional Arabic" w:cs="Traditional Arabic" w:hint="cs"/>
          <w:sz w:val="36"/>
          <w:szCs w:val="36"/>
          <w:rtl/>
          <w:lang w:bidi="ar-EG"/>
        </w:rPr>
        <w:t>ل</w:t>
      </w:r>
      <w:r w:rsidRPr="001A624D">
        <w:rPr>
          <w:rFonts w:ascii="Traditional Arabic" w:hAnsi="Traditional Arabic" w:cs="Traditional Arabic"/>
          <w:sz w:val="36"/>
          <w:szCs w:val="36"/>
          <w:rtl/>
          <w:lang w:bidi="ar-EG"/>
        </w:rPr>
        <w:t>ه نعمّا يعظكم به إن اله كان سميعا بصيرا] ومثاله في القرآن كثير، فقد قال الله سبحانه وتعالى: [الذين إن مكاناهم في الأرض أقاموا الصلاة وآتوا الزكاة وأ</w:t>
      </w:r>
      <w:r w:rsidR="003E506C">
        <w:rPr>
          <w:rFonts w:ascii="Traditional Arabic" w:hAnsi="Traditional Arabic" w:cs="Traditional Arabic"/>
          <w:sz w:val="36"/>
          <w:szCs w:val="36"/>
          <w:rtl/>
          <w:lang w:bidi="ar-EG"/>
        </w:rPr>
        <w:t>مروا بالمعروف ونهوا عن المنكر و</w:t>
      </w:r>
      <w:r w:rsidRPr="001A624D">
        <w:rPr>
          <w:rFonts w:ascii="Traditional Arabic" w:hAnsi="Traditional Arabic" w:cs="Traditional Arabic"/>
          <w:sz w:val="36"/>
          <w:szCs w:val="36"/>
          <w:rtl/>
          <w:lang w:bidi="ar-EG"/>
        </w:rPr>
        <w:t>لله عاقبة الأمور] وقال أيض</w:t>
      </w:r>
      <w:r w:rsidR="003E506C">
        <w:rPr>
          <w:rFonts w:ascii="Traditional Arabic" w:hAnsi="Traditional Arabic" w:cs="Traditional Arabic" w:hint="cs"/>
          <w:sz w:val="36"/>
          <w:szCs w:val="36"/>
          <w:rtl/>
          <w:lang w:bidi="ar-EG"/>
        </w:rPr>
        <w:t>ا</w:t>
      </w:r>
      <w:r w:rsidRPr="001A624D">
        <w:rPr>
          <w:rFonts w:ascii="Traditional Arabic" w:hAnsi="Traditional Arabic" w:cs="Traditional Arabic"/>
          <w:sz w:val="36"/>
          <w:szCs w:val="36"/>
          <w:rtl/>
          <w:lang w:bidi="ar-EG"/>
        </w:rPr>
        <w:t>: [يا داو</w:t>
      </w:r>
      <w:r w:rsidR="003E506C">
        <w:rPr>
          <w:rFonts w:ascii="Traditional Arabic" w:hAnsi="Traditional Arabic" w:cs="Traditional Arabic" w:hint="cs"/>
          <w:sz w:val="36"/>
          <w:szCs w:val="36"/>
          <w:rtl/>
          <w:lang w:bidi="ar-EG"/>
        </w:rPr>
        <w:t>و</w:t>
      </w:r>
      <w:r w:rsidRPr="001A624D">
        <w:rPr>
          <w:rFonts w:ascii="Traditional Arabic" w:hAnsi="Traditional Arabic" w:cs="Traditional Arabic"/>
          <w:sz w:val="36"/>
          <w:szCs w:val="36"/>
          <w:rtl/>
          <w:lang w:bidi="ar-EG"/>
        </w:rPr>
        <w:t>د إنا جعلناك خليفة في الأرض فاحكم بين الناس بالحق ولا تتبع الهوى فيضلك عن سبيل الله إن الذين يضلون عن سبيل الله لهم عذاب شديد بما نسوا يوم الحساب]</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lastRenderedPageBreak/>
        <w:t xml:space="preserve">أما في حقّ الرعية فقال الله سبحانه وتعالى: [يا أيها الذين آمنوا </w:t>
      </w:r>
      <w:r w:rsidR="003E506C" w:rsidRPr="001A624D">
        <w:rPr>
          <w:rFonts w:ascii="Traditional Arabic" w:hAnsi="Traditional Arabic" w:cs="Traditional Arabic"/>
          <w:sz w:val="36"/>
          <w:szCs w:val="36"/>
          <w:rtl/>
          <w:lang w:bidi="ar-EG"/>
        </w:rPr>
        <w:t>أطيعوا</w:t>
      </w:r>
      <w:r w:rsidR="003E506C">
        <w:rPr>
          <w:rFonts w:ascii="Traditional Arabic" w:hAnsi="Traditional Arabic" w:cs="Traditional Arabic" w:hint="cs"/>
          <w:sz w:val="36"/>
          <w:szCs w:val="36"/>
          <w:rtl/>
          <w:lang w:bidi="ar-EG"/>
        </w:rPr>
        <w:t xml:space="preserve"> </w:t>
      </w:r>
      <w:r w:rsidRPr="001A624D">
        <w:rPr>
          <w:rFonts w:ascii="Traditional Arabic" w:hAnsi="Traditional Arabic" w:cs="Traditional Arabic"/>
          <w:sz w:val="36"/>
          <w:szCs w:val="36"/>
          <w:rtl/>
          <w:lang w:bidi="ar-EG"/>
        </w:rPr>
        <w:t>الله وأطيعوا الرسول وأولى الأمر منكم فإن تنازعتم في شيء فردّوه إلى الله والرسول إن كنتم تؤمنون بالله واليوم الآخر] فقال العلماء: "إنّ الله قد علّق طاعة الأمراء في طاعة رسول الله صلى الله عليه وسلم فإنه لا طاعة لمخلوق في معصية الخالق</w:t>
      </w:r>
      <w:r w:rsidR="003E506C">
        <w:rPr>
          <w:rFonts w:ascii="Traditional Arabic" w:hAnsi="Traditional Arabic" w:cs="Traditional Arabic"/>
          <w:sz w:val="36"/>
          <w:szCs w:val="36"/>
          <w:rtl/>
          <w:lang w:bidi="ar-EG"/>
        </w:rPr>
        <w:t xml:space="preserve">، ومن يعصى الله ورسوله فقد ضلّ </w:t>
      </w:r>
      <w:r w:rsidR="003E506C">
        <w:rPr>
          <w:rFonts w:ascii="Traditional Arabic" w:hAnsi="Traditional Arabic" w:cs="Traditional Arabic" w:hint="cs"/>
          <w:sz w:val="36"/>
          <w:szCs w:val="36"/>
          <w:rtl/>
          <w:lang w:bidi="ar-EG"/>
        </w:rPr>
        <w:t>ض</w:t>
      </w:r>
      <w:r w:rsidRPr="001A624D">
        <w:rPr>
          <w:rFonts w:ascii="Traditional Arabic" w:hAnsi="Traditional Arabic" w:cs="Traditional Arabic"/>
          <w:sz w:val="36"/>
          <w:szCs w:val="36"/>
          <w:rtl/>
          <w:lang w:bidi="ar-EG"/>
        </w:rPr>
        <w:t>لالا بعيدا</w:t>
      </w:r>
      <w:r w:rsidR="003E506C">
        <w:rPr>
          <w:rFonts w:ascii="Traditional Arabic" w:hAnsi="Traditional Arabic" w:cs="Traditional Arabic"/>
          <w:sz w:val="36"/>
          <w:szCs w:val="36"/>
          <w:rtl/>
          <w:lang w:bidi="ar-EG"/>
        </w:rPr>
        <w:t>" وقال ا</w:t>
      </w:r>
      <w:r w:rsidR="003E506C">
        <w:rPr>
          <w:rFonts w:ascii="Traditional Arabic" w:hAnsi="Traditional Arabic" w:cs="Traditional Arabic" w:hint="cs"/>
          <w:sz w:val="36"/>
          <w:szCs w:val="36"/>
          <w:rtl/>
          <w:lang w:bidi="ar-EG"/>
        </w:rPr>
        <w:t>لله</w:t>
      </w:r>
      <w:r w:rsidRPr="001A624D">
        <w:rPr>
          <w:rFonts w:ascii="Traditional Arabic" w:hAnsi="Traditional Arabic" w:cs="Traditional Arabic"/>
          <w:sz w:val="36"/>
          <w:szCs w:val="36"/>
          <w:rtl/>
          <w:lang w:bidi="ar-EG"/>
        </w:rPr>
        <w:t xml:space="preserve"> سبحانه وتعالى : [إنا أرسلنا إليكم رسولا شاهدا عليكم كما أرسلنا إلى فرعون رسولا، فعصى فرعون الرسول فأخذناه أخذا وبيلا] وقال: [وما كان لمؤمن ولا مؤمنة إذا قضى الله ورسوله أمرا أن يكون لهم الخيرة من أمرهم] فهذا هو الحقّ الذي أشار به أبوبكر الصديق. أيها الإخوة، نحن نعيش في أيام صعبة، ويلزمنا أن نتحلى بالصبر، فإنّ الصبر جعله الله مخرجا، إنه جوادا لا يكبوا، وصارما لا ينبو وجندا لا يهزم وحصنا حصينا لا يلجم، فهو والنصر أخوان شقيقان لا يتفرقان، والنصر دائما مع الصابرين، تمسكنا به جميعا كان الله معنا جميعا، فقال ال</w:t>
      </w:r>
      <w:r w:rsidR="003E506C">
        <w:rPr>
          <w:rFonts w:ascii="Traditional Arabic" w:hAnsi="Traditional Arabic" w:cs="Traditional Arabic" w:hint="cs"/>
          <w:sz w:val="36"/>
          <w:szCs w:val="36"/>
          <w:rtl/>
          <w:lang w:bidi="ar-EG"/>
        </w:rPr>
        <w:t>ل</w:t>
      </w:r>
      <w:r w:rsidRPr="001A624D">
        <w:rPr>
          <w:rFonts w:ascii="Traditional Arabic" w:hAnsi="Traditional Arabic" w:cs="Traditional Arabic"/>
          <w:sz w:val="36"/>
          <w:szCs w:val="36"/>
          <w:rtl/>
          <w:lang w:bidi="ar-EG"/>
        </w:rPr>
        <w:t>ه سبحانه وتعال: [وأطيعوا الله ورسوله ولا تنازعوا فتفشلوا وتذهب ريحكم واصبروا إن الله مع الصابرين] وقال الله سبحانه وتعال أنّ الخير في الصبر مؤكدا باليمين في قوله تعال: [ولئن تصبروا لهو خير للصابرين] وقال الله تعالى: [إلا اللذين صبروا وعملوا الصالحات أوليك لهم مغفرة وأجر كبير] ربنا أفرغ علينا صبرا وثبّت أقدامنا وانصرنا على القوم الكافرين، هذا أقول، إن كان صوابا فمن الله وإن كان خطئا فمنّى ومن الشيطان، فالله ورسوله بريئان من الخطأ، اللهم إني أستغفرك من جميع الذنوب والخطايا، واستغفروا ربكم إنه كان غفارا، يرسل السماء عليكم مدرار ويمددكم بأموال وبنين ويجعل لكم جنات ويجعلي لكم أنهارا.</w:t>
      </w:r>
    </w:p>
    <w:p w:rsidR="001A624D" w:rsidRPr="001A624D" w:rsidRDefault="001A624D" w:rsidP="001A624D">
      <w:pPr>
        <w:bidi/>
        <w:spacing w:line="240" w:lineRule="auto"/>
        <w:jc w:val="both"/>
        <w:rPr>
          <w:rFonts w:ascii="Traditional Arabic" w:hAnsi="Traditional Arabic" w:cs="Traditional Arabic"/>
          <w:b/>
          <w:bCs/>
          <w:sz w:val="36"/>
          <w:szCs w:val="36"/>
          <w:rtl/>
          <w:lang w:bidi="ar-EG"/>
        </w:rPr>
      </w:pPr>
      <w:r w:rsidRPr="001A624D">
        <w:rPr>
          <w:rFonts w:ascii="Traditional Arabic" w:hAnsi="Traditional Arabic" w:cs="Traditional Arabic"/>
          <w:b/>
          <w:bCs/>
          <w:sz w:val="36"/>
          <w:szCs w:val="36"/>
          <w:rtl/>
          <w:lang w:bidi="ar-EG"/>
        </w:rPr>
        <w:t>الخطبة الثانية</w:t>
      </w:r>
    </w:p>
    <w:p w:rsidR="001A624D" w:rsidRPr="001A624D" w:rsidRDefault="003E506C" w:rsidP="001A624D">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الحمد الله حمد وفي النهار، و</w:t>
      </w:r>
      <w:r>
        <w:rPr>
          <w:rFonts w:ascii="Traditional Arabic" w:hAnsi="Traditional Arabic" w:cs="Traditional Arabic" w:hint="cs"/>
          <w:sz w:val="36"/>
          <w:szCs w:val="36"/>
          <w:rtl/>
          <w:lang w:bidi="ar-EG"/>
        </w:rPr>
        <w:t>أ</w:t>
      </w:r>
      <w:r w:rsidR="001A624D" w:rsidRPr="001A624D">
        <w:rPr>
          <w:rFonts w:ascii="Traditional Arabic" w:hAnsi="Traditional Arabic" w:cs="Traditional Arabic"/>
          <w:sz w:val="36"/>
          <w:szCs w:val="36"/>
          <w:rtl/>
          <w:lang w:bidi="ar-EG"/>
        </w:rPr>
        <w:t>شهد أن لا إله إلا الله وحده لا شريك له شهادة مبرّءة من الشك والنهم، وأشهد أن سيدنا ونبينا محمدا عبد الله ورسوله سيدي العرب والعجم صلى الله عليه وسلم وعلى آله وأصحابه وأزواجه وذرياته وأمته أفضل الأمم، أما بعد: يا أيها الذين آمنوا اتقوا الله حق تقاته ولا تموتنّ إلا وأنتم مسلمون، واعتصموا بحبل الله جميعا ولا تفرّقوا</w:t>
      </w:r>
    </w:p>
    <w:p w:rsidR="001A624D" w:rsidRDefault="001A624D" w:rsidP="001A624D">
      <w:pPr>
        <w:bidi/>
        <w:spacing w:line="240" w:lineRule="auto"/>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lastRenderedPageBreak/>
        <w:t>إخوة الإيمان، أنعى نفسي وإياكم على هذا الفقيد الجليل وهو وفاة أميرنا وشيخنا وأبينا الحاج أدو ب</w:t>
      </w:r>
      <w:r w:rsidR="003E506C">
        <w:rPr>
          <w:rFonts w:ascii="Traditional Arabic" w:hAnsi="Traditional Arabic" w:cs="Traditional Arabic" w:hint="cs"/>
          <w:sz w:val="36"/>
          <w:szCs w:val="36"/>
          <w:rtl/>
          <w:lang w:bidi="ar-EG"/>
        </w:rPr>
        <w:t>ا</w:t>
      </w:r>
      <w:r w:rsidRPr="001A624D">
        <w:rPr>
          <w:rFonts w:ascii="Traditional Arabic" w:hAnsi="Traditional Arabic" w:cs="Traditional Arabic"/>
          <w:sz w:val="36"/>
          <w:szCs w:val="36"/>
          <w:rtl/>
          <w:lang w:bidi="ar-EG"/>
        </w:rPr>
        <w:t>يرو بعد عمر طويل وعمل صالح في خدمة الأمة. فالواجب علينا ألاّ ننسى جميل الذي قدّمه لهذه الأمّة في أمر دينها ومعاشها واستقرارها وأمنها وتقدّمها، وهذا دأب من سلفه من الآباء والأجداد، فنحن نعاهدكم – إن شاء الله – بأننا على ضربهم سائرون وأننا على س</w:t>
      </w:r>
      <w:r w:rsidR="00E67E57">
        <w:rPr>
          <w:rFonts w:ascii="Traditional Arabic" w:hAnsi="Traditional Arabic" w:cs="Traditional Arabic" w:hint="cs"/>
          <w:sz w:val="36"/>
          <w:szCs w:val="36"/>
          <w:rtl/>
          <w:lang w:bidi="ar-EG"/>
        </w:rPr>
        <w:t>ع</w:t>
      </w:r>
      <w:r w:rsidRPr="001A624D">
        <w:rPr>
          <w:rFonts w:ascii="Traditional Arabic" w:hAnsi="Traditional Arabic" w:cs="Traditional Arabic"/>
          <w:sz w:val="36"/>
          <w:szCs w:val="36"/>
          <w:rtl/>
          <w:lang w:bidi="ar-EG"/>
        </w:rPr>
        <w:t>ياهم ما</w:t>
      </w:r>
      <w:r w:rsidR="00E67E57">
        <w:rPr>
          <w:rFonts w:ascii="Traditional Arabic" w:hAnsi="Traditional Arabic" w:cs="Traditional Arabic"/>
          <w:sz w:val="36"/>
          <w:szCs w:val="36"/>
          <w:rtl/>
          <w:lang w:bidi="ar-EG"/>
        </w:rPr>
        <w:t>ضون، وإن شاء الله سوف نهتمّ</w:t>
      </w:r>
      <w:r w:rsidR="00E67E57">
        <w:rPr>
          <w:rFonts w:ascii="Traditional Arabic" w:hAnsi="Traditional Arabic" w:cs="Traditional Arabic" w:hint="cs"/>
          <w:sz w:val="36"/>
          <w:szCs w:val="36"/>
          <w:rtl/>
          <w:lang w:bidi="ar-EG"/>
        </w:rPr>
        <w:t xml:space="preserve"> بأمر هذه الأمة، بأمر الدين والعقيدة، و</w:t>
      </w:r>
      <w:r w:rsidR="003E506C">
        <w:rPr>
          <w:rFonts w:ascii="Traditional Arabic" w:hAnsi="Traditional Arabic" w:cs="Traditional Arabic" w:hint="cs"/>
          <w:sz w:val="36"/>
          <w:szCs w:val="36"/>
          <w:rtl/>
          <w:lang w:bidi="ar-EG"/>
        </w:rPr>
        <w:t xml:space="preserve">إجماع الكلمة واتباع السنة وحبا </w:t>
      </w:r>
      <w:r w:rsidR="00E67E57">
        <w:rPr>
          <w:rFonts w:ascii="Traditional Arabic" w:hAnsi="Traditional Arabic" w:cs="Traditional Arabic" w:hint="cs"/>
          <w:sz w:val="36"/>
          <w:szCs w:val="36"/>
          <w:rtl/>
          <w:lang w:bidi="ar-EG"/>
        </w:rPr>
        <w:t xml:space="preserve">لله وللرسول صلى الله عليه </w:t>
      </w:r>
      <w:r w:rsidR="003E506C">
        <w:rPr>
          <w:rFonts w:ascii="Traditional Arabic" w:hAnsi="Traditional Arabic" w:cs="Traditional Arabic" w:hint="cs"/>
          <w:sz w:val="36"/>
          <w:szCs w:val="36"/>
          <w:rtl/>
          <w:lang w:bidi="ar-EG"/>
        </w:rPr>
        <w:t xml:space="preserve">وسلم، ولجميع الصحابة والتابعين </w:t>
      </w:r>
      <w:r w:rsidR="00E67E57">
        <w:rPr>
          <w:rFonts w:ascii="Traditional Arabic" w:hAnsi="Traditional Arabic" w:cs="Traditional Arabic" w:hint="cs"/>
          <w:sz w:val="36"/>
          <w:szCs w:val="36"/>
          <w:rtl/>
          <w:lang w:bidi="ar-EG"/>
        </w:rPr>
        <w:t>والصالحين، والله سبحانه وتعالى نسأل أن يعيننا وإياكم على ذلك.</w:t>
      </w:r>
    </w:p>
    <w:p w:rsidR="00E67E57" w:rsidRDefault="00E67E57" w:rsidP="009D5746">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اللهم إن الحاج أدو ابن عبد الله بايرو عبدك ابن عب</w:t>
      </w:r>
      <w:r w:rsidR="003E506C">
        <w:rPr>
          <w:rFonts w:ascii="Traditional Arabic" w:hAnsi="Traditional Arabic" w:cs="Traditional Arabic" w:hint="cs"/>
          <w:sz w:val="36"/>
          <w:szCs w:val="36"/>
          <w:rtl/>
          <w:lang w:bidi="ar-EG"/>
        </w:rPr>
        <w:t>د</w:t>
      </w:r>
      <w:r>
        <w:rPr>
          <w:rFonts w:ascii="Traditional Arabic" w:hAnsi="Traditional Arabic" w:cs="Traditional Arabic" w:hint="cs"/>
          <w:sz w:val="36"/>
          <w:szCs w:val="36"/>
          <w:rtl/>
          <w:lang w:bidi="ar-EG"/>
        </w:rPr>
        <w:t xml:space="preserve">ك ابن أمتك، وكان يشهد أنك أنت الله الذى لا إله إلا أنت الأحد الصمد الذي لم يلد ولم يولد ولم يكن له كفوا أحد، اللهم أنت أعلم بسرّه وعلانيته، إن كان محسنا فزد في حسناته وإن كان مسيئا فتجاوز عنه، اللهم </w:t>
      </w:r>
      <w:r w:rsidR="009D5746">
        <w:rPr>
          <w:rFonts w:ascii="Traditional Arabic" w:hAnsi="Traditional Arabic" w:cs="Traditional Arabic" w:hint="cs"/>
          <w:sz w:val="36"/>
          <w:szCs w:val="36"/>
          <w:rtl/>
          <w:lang w:bidi="ar-EG"/>
        </w:rPr>
        <w:t xml:space="preserve">اغفر له وارحمه،  وعافه واعف عنه وأكرم نزله ووسع مدخله وفسح له قبره، ونقه من الذنوب والخطايا كما ينقى الثوب الأبيض من الدنس واغسله من خطاياه بالماء والثلج والبرد، اللهم أنزل على قبره الضياء والنور، اللهم أنزل على قبر الفسحة والسرور، اللهم جازه بالإحسان إحسانا وبالإساءة عفوا وغفرانا حتى يكون في بطن قبره مطمئنا وعند </w:t>
      </w:r>
      <w:r w:rsidR="00A35477">
        <w:rPr>
          <w:rFonts w:ascii="Traditional Arabic" w:hAnsi="Traditional Arabic" w:cs="Traditional Arabic" w:hint="cs"/>
          <w:sz w:val="36"/>
          <w:szCs w:val="36"/>
          <w:rtl/>
          <w:lang w:bidi="ar-EG"/>
        </w:rPr>
        <w:t>قيام الأشهاد آمنا، وبجودك ورضوانك موفقا أعلى علوّ درجاتك سابق برحمتك يا أرحم الراحمين.</w:t>
      </w:r>
    </w:p>
    <w:p w:rsidR="0054656A" w:rsidRDefault="0054656A" w:rsidP="0054656A">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اللهم اهدنا فيمن أهديت، وعافنا فيمن عافيمن وتولنا فيمن توليت، وبارك لنا فيما أعطيت، وقنا برحمتك واصرف عنا شر</w:t>
      </w:r>
      <w:r w:rsidR="003E506C">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ما قضيت، فإنك تقضى بالحق ولا يقضى عليك، فإنه لا يضل من واليت، ولا يعزّ من عاديت، تباركت ربنا وتعاليت، لك الحمد على ما قضيت، ولك الشكر على ما أنعمت به وأوليت، نستغفرك،</w:t>
      </w:r>
      <w:r w:rsidR="00DB4AEE">
        <w:rPr>
          <w:rFonts w:ascii="Traditional Arabic" w:hAnsi="Traditional Arabic" w:cs="Traditional Arabic" w:hint="cs"/>
          <w:sz w:val="36"/>
          <w:szCs w:val="36"/>
          <w:rtl/>
          <w:lang w:bidi="ar-EG"/>
        </w:rPr>
        <w:t xml:space="preserve"> اللهم ونتوب إليك، اللهم اقسم لنا من خشيتك ما تحول به بيننا وبين معصيتك، ومن طاعتك ما تبلغنا به جنتك، ومن اليقين ما تهوّن به علينا مصائب الدنيا، ومتعنا اللهم بأسماعنا وابصارنا أبدا ما أبقيتنا، واجعله الوارث منا، واجعل ثأرنا على من ظلمنا، وانصرنا على من عادانا، ولا تجعل مصيبتنا في ديننا، ولا تجعل الدنيا أكبر همّنا ولا مبلغ علمنا، ولا إلى النار مصيرنا، ولا تسلط علينا بذنوبنا من لا يخافك فينا ولا يرحمنا،، اللهم اغفر لجميع موت المسلمين الذين شهدوا لك بالوحدانية ولنبيك بالرسالة، اللهم إننا نسألك من الخير كله عاجله</w:t>
      </w:r>
      <w:r w:rsidR="000B5BFF">
        <w:rPr>
          <w:rFonts w:ascii="Traditional Arabic" w:hAnsi="Traditional Arabic" w:cs="Traditional Arabic" w:hint="cs"/>
          <w:sz w:val="36"/>
          <w:szCs w:val="36"/>
          <w:rtl/>
          <w:lang w:bidi="ar-EG"/>
        </w:rPr>
        <w:t xml:space="preserve"> وآجله، ما علمنا منه وما لم نعلم، </w:t>
      </w:r>
      <w:r w:rsidR="000B5BFF">
        <w:rPr>
          <w:rFonts w:ascii="Traditional Arabic" w:hAnsi="Traditional Arabic" w:cs="Traditional Arabic" w:hint="cs"/>
          <w:sz w:val="36"/>
          <w:szCs w:val="36"/>
          <w:rtl/>
          <w:lang w:bidi="ar-EG"/>
        </w:rPr>
        <w:lastRenderedPageBreak/>
        <w:t>اللهم اجعل هذا البلد آمنا مطمئنا رجاء سخاء وسائر بلاد المسلمين، اللهم ولّ علينا خيارنا، ولا تولّ علينا سرارنا يا أرحم الراحمين</w:t>
      </w:r>
      <w:r w:rsidR="00D973DD">
        <w:rPr>
          <w:rFonts w:ascii="Traditional Arabic" w:hAnsi="Traditional Arabic" w:cs="Traditional Arabic" w:hint="cs"/>
          <w:sz w:val="36"/>
          <w:szCs w:val="36"/>
          <w:rtl/>
          <w:lang w:bidi="ar-EG"/>
        </w:rPr>
        <w:t>.</w:t>
      </w:r>
    </w:p>
    <w:p w:rsidR="00D973DD" w:rsidRDefault="003E506C" w:rsidP="00D973DD">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إ</w:t>
      </w:r>
      <w:r w:rsidR="00D973DD">
        <w:rPr>
          <w:rFonts w:ascii="Traditional Arabic" w:hAnsi="Traditional Arabic" w:cs="Traditional Arabic" w:hint="cs"/>
          <w:sz w:val="36"/>
          <w:szCs w:val="36"/>
          <w:rtl/>
          <w:lang w:bidi="ar-EG"/>
        </w:rPr>
        <w:t xml:space="preserve">نّ الله وملائكته يصلون على النبي يا أيها الذين آمنوا صلوا عليه وسلموا تسليما. اللهم صل وسلم وبارك على محمد وعلى آل محمد كما صليت وسلمت وباركت على إبراهيم وعلى آل إبرايهم </w:t>
      </w:r>
      <w:r>
        <w:rPr>
          <w:rFonts w:ascii="Traditional Arabic" w:hAnsi="Traditional Arabic" w:cs="Traditional Arabic" w:hint="cs"/>
          <w:sz w:val="36"/>
          <w:szCs w:val="36"/>
          <w:rtl/>
          <w:lang w:bidi="ar-EG"/>
        </w:rPr>
        <w:t>ف</w:t>
      </w:r>
      <w:r w:rsidR="00D973DD">
        <w:rPr>
          <w:rFonts w:ascii="Traditional Arabic" w:hAnsi="Traditional Arabic" w:cs="Traditional Arabic" w:hint="cs"/>
          <w:sz w:val="36"/>
          <w:szCs w:val="36"/>
          <w:rtl/>
          <w:lang w:bidi="ar-EG"/>
        </w:rPr>
        <w:t>ي العالمين إنك حميد مجيد.</w:t>
      </w:r>
    </w:p>
    <w:p w:rsidR="00D973DD" w:rsidRPr="001A624D" w:rsidRDefault="00D973DD" w:rsidP="00D973DD">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عباد الله: إنّ الله يأمركم بالعدل والإحسان وإيتاء ذي القربي وينهى عن الفحشاء والمنكر والبغي يعظكم لعلكم تذكرون. اذكروا الله العلي الجليل يذكركم واشكروه عل</w:t>
      </w:r>
      <w:r w:rsidR="003E506C">
        <w:rPr>
          <w:rFonts w:ascii="Traditional Arabic" w:hAnsi="Traditional Arabic" w:cs="Traditional Arabic" w:hint="cs"/>
          <w:sz w:val="36"/>
          <w:szCs w:val="36"/>
          <w:rtl/>
          <w:lang w:bidi="ar-EG"/>
        </w:rPr>
        <w:t>ى نعمه ظاهرة وباطنة يزدكم، ولذكر</w:t>
      </w:r>
      <w:r>
        <w:rPr>
          <w:rFonts w:ascii="Traditional Arabic" w:hAnsi="Traditional Arabic" w:cs="Traditional Arabic" w:hint="cs"/>
          <w:sz w:val="36"/>
          <w:szCs w:val="36"/>
          <w:rtl/>
          <w:lang w:bidi="ar-EG"/>
        </w:rPr>
        <w:t xml:space="preserve"> الله أكبر والله يعلم ما تصنعون، قوموا إلى صلاتكم يرحمكم الله.</w:t>
      </w:r>
    </w:p>
    <w:p w:rsidR="001A624D" w:rsidRPr="001A624D" w:rsidRDefault="001A624D" w:rsidP="004C626D">
      <w:pPr>
        <w:bidi/>
        <w:spacing w:line="240" w:lineRule="auto"/>
        <w:jc w:val="both"/>
        <w:rPr>
          <w:rFonts w:ascii="Traditional Arabic" w:hAnsi="Traditional Arabic" w:cs="Traditional Arabic"/>
          <w:b/>
          <w:bCs/>
          <w:sz w:val="36"/>
          <w:szCs w:val="36"/>
          <w:rtl/>
          <w:lang w:bidi="ar-EG"/>
        </w:rPr>
      </w:pPr>
      <w:r w:rsidRPr="001A624D">
        <w:rPr>
          <w:rFonts w:ascii="Traditional Arabic" w:hAnsi="Traditional Arabic" w:cs="Traditional Arabic"/>
          <w:sz w:val="36"/>
          <w:szCs w:val="36"/>
          <w:rtl/>
          <w:lang w:bidi="ar-EG"/>
        </w:rPr>
        <w:t xml:space="preserve"> </w:t>
      </w:r>
      <w:r w:rsidRPr="001A624D">
        <w:rPr>
          <w:rFonts w:ascii="Traditional Arabic" w:hAnsi="Traditional Arabic" w:cs="Traditional Arabic"/>
          <w:b/>
          <w:bCs/>
          <w:sz w:val="36"/>
          <w:szCs w:val="36"/>
          <w:rtl/>
          <w:lang w:bidi="ar-EG"/>
        </w:rPr>
        <w:t>دارسة تحليلية للخطبة</w:t>
      </w:r>
    </w:p>
    <w:p w:rsidR="001A624D" w:rsidRPr="001A624D" w:rsidRDefault="001A624D" w:rsidP="00021EDF">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 xml:space="preserve">بعد عرض </w:t>
      </w:r>
      <w:r w:rsidR="00021EDF">
        <w:rPr>
          <w:rFonts w:ascii="Traditional Arabic" w:hAnsi="Traditional Arabic" w:cs="Traditional Arabic" w:hint="cs"/>
          <w:sz w:val="36"/>
          <w:szCs w:val="36"/>
          <w:rtl/>
          <w:lang w:bidi="ar-EG"/>
        </w:rPr>
        <w:t xml:space="preserve"> هذه ال</w:t>
      </w:r>
      <w:r w:rsidR="00021EDF">
        <w:rPr>
          <w:rFonts w:ascii="Traditional Arabic" w:hAnsi="Traditional Arabic" w:cs="Traditional Arabic"/>
          <w:sz w:val="36"/>
          <w:szCs w:val="36"/>
          <w:rtl/>
          <w:lang w:bidi="ar-EG"/>
        </w:rPr>
        <w:t>خطب</w:t>
      </w:r>
      <w:r w:rsidR="00021EDF">
        <w:rPr>
          <w:rFonts w:ascii="Traditional Arabic" w:hAnsi="Traditional Arabic" w:cs="Traditional Arabic" w:hint="cs"/>
          <w:sz w:val="36"/>
          <w:szCs w:val="36"/>
          <w:rtl/>
          <w:lang w:bidi="ar-EG"/>
        </w:rPr>
        <w:t>ة</w:t>
      </w:r>
      <w:r w:rsidRPr="001A624D">
        <w:rPr>
          <w:rFonts w:ascii="Traditional Arabic" w:hAnsi="Traditional Arabic" w:cs="Traditional Arabic"/>
          <w:sz w:val="36"/>
          <w:szCs w:val="36"/>
          <w:rtl/>
          <w:lang w:bidi="ar-EG"/>
        </w:rPr>
        <w:t>، يجب علينا أن ننظر اليها نظرة عابرة في رصد الأفكار الواردة فيها، وهي على نحو تال:-</w:t>
      </w:r>
    </w:p>
    <w:p w:rsidR="001A624D" w:rsidRPr="001A624D" w:rsidRDefault="003E506C" w:rsidP="001A624D">
      <w:pPr>
        <w:pStyle w:val="ListParagraph"/>
        <w:numPr>
          <w:ilvl w:val="0"/>
          <w:numId w:val="3"/>
        </w:numPr>
        <w:bidi/>
        <w:spacing w:line="240" w:lineRule="auto"/>
        <w:jc w:val="both"/>
        <w:rPr>
          <w:rFonts w:ascii="Traditional Arabic" w:hAnsi="Traditional Arabic" w:cs="Traditional Arabic"/>
          <w:sz w:val="36"/>
          <w:szCs w:val="36"/>
          <w:lang w:bidi="ar-EG"/>
        </w:rPr>
      </w:pPr>
      <w:r>
        <w:rPr>
          <w:rFonts w:ascii="Traditional Arabic" w:hAnsi="Traditional Arabic" w:cs="Traditional Arabic"/>
          <w:sz w:val="36"/>
          <w:szCs w:val="36"/>
          <w:rtl/>
          <w:lang w:bidi="ar-EG"/>
        </w:rPr>
        <w:t>الحمد</w:t>
      </w:r>
      <w:r w:rsidR="001A624D" w:rsidRPr="001A624D">
        <w:rPr>
          <w:rFonts w:ascii="Traditional Arabic" w:hAnsi="Traditional Arabic" w:cs="Traditional Arabic"/>
          <w:sz w:val="36"/>
          <w:szCs w:val="36"/>
          <w:rtl/>
          <w:lang w:bidi="ar-EG"/>
        </w:rPr>
        <w:t xml:space="preserve">لة والصلصلة والثناء على الله سبحانه وتعالى وكذلك التوصية بالتقوى، مما تعود به كل خطي في الخطب الدبينية </w:t>
      </w:r>
    </w:p>
    <w:p w:rsidR="001A624D" w:rsidRPr="001A624D" w:rsidRDefault="001A624D" w:rsidP="001A624D">
      <w:pPr>
        <w:pStyle w:val="ListParagraph"/>
        <w:numPr>
          <w:ilvl w:val="0"/>
          <w:numId w:val="3"/>
        </w:numPr>
        <w:bidi/>
        <w:spacing w:line="240" w:lineRule="auto"/>
        <w:jc w:val="both"/>
        <w:rPr>
          <w:rFonts w:ascii="Traditional Arabic" w:hAnsi="Traditional Arabic" w:cs="Traditional Arabic"/>
          <w:sz w:val="36"/>
          <w:szCs w:val="36"/>
          <w:lang w:bidi="ar-EG"/>
        </w:rPr>
      </w:pPr>
      <w:r w:rsidRPr="001A624D">
        <w:rPr>
          <w:rFonts w:ascii="Traditional Arabic" w:hAnsi="Traditional Arabic" w:cs="Traditional Arabic"/>
          <w:sz w:val="36"/>
          <w:szCs w:val="36"/>
          <w:rtl/>
          <w:lang w:bidi="ar-EG"/>
        </w:rPr>
        <w:t>تولية المنصب، وحق الراعى لدى رعايته وكذلك يحق الرعاية لدى راعيهم.</w:t>
      </w:r>
    </w:p>
    <w:p w:rsidR="001A624D" w:rsidRPr="001A624D" w:rsidRDefault="003E506C" w:rsidP="001A624D">
      <w:pPr>
        <w:pStyle w:val="ListParagraph"/>
        <w:numPr>
          <w:ilvl w:val="0"/>
          <w:numId w:val="3"/>
        </w:numPr>
        <w:bidi/>
        <w:spacing w:line="240" w:lineRule="auto"/>
        <w:jc w:val="both"/>
        <w:rPr>
          <w:rFonts w:ascii="Traditional Arabic" w:hAnsi="Traditional Arabic" w:cs="Traditional Arabic"/>
          <w:sz w:val="36"/>
          <w:szCs w:val="36"/>
          <w:lang w:bidi="ar-EG"/>
        </w:rPr>
      </w:pPr>
      <w:r>
        <w:rPr>
          <w:rFonts w:ascii="Traditional Arabic" w:hAnsi="Traditional Arabic" w:cs="Traditional Arabic"/>
          <w:sz w:val="36"/>
          <w:szCs w:val="36"/>
          <w:rtl/>
          <w:lang w:bidi="ar-EG"/>
        </w:rPr>
        <w:t xml:space="preserve">الإسعانة </w:t>
      </w:r>
      <w:r w:rsidR="001A624D" w:rsidRPr="001A624D">
        <w:rPr>
          <w:rFonts w:ascii="Traditional Arabic" w:hAnsi="Traditional Arabic" w:cs="Traditional Arabic"/>
          <w:sz w:val="36"/>
          <w:szCs w:val="36"/>
          <w:rtl/>
          <w:lang w:bidi="ar-EG"/>
        </w:rPr>
        <w:t xml:space="preserve">بالصبر الوعد للرعاية   </w:t>
      </w:r>
    </w:p>
    <w:p w:rsidR="001A624D" w:rsidRPr="001A624D" w:rsidRDefault="001A624D" w:rsidP="001A624D">
      <w:pPr>
        <w:pStyle w:val="ListParagraph"/>
        <w:numPr>
          <w:ilvl w:val="0"/>
          <w:numId w:val="3"/>
        </w:numPr>
        <w:bidi/>
        <w:spacing w:line="240" w:lineRule="auto"/>
        <w:jc w:val="both"/>
        <w:rPr>
          <w:rFonts w:ascii="Traditional Arabic" w:hAnsi="Traditional Arabic" w:cs="Traditional Arabic"/>
          <w:sz w:val="36"/>
          <w:szCs w:val="36"/>
          <w:lang w:bidi="ar-EG"/>
        </w:rPr>
      </w:pPr>
      <w:r w:rsidRPr="001A624D">
        <w:rPr>
          <w:rFonts w:ascii="Traditional Arabic" w:hAnsi="Traditional Arabic" w:cs="Traditional Arabic"/>
          <w:sz w:val="36"/>
          <w:szCs w:val="36"/>
          <w:rtl/>
          <w:lang w:bidi="ar-EG"/>
        </w:rPr>
        <w:t>الوعد للرعاية بخير القيام لشوؤنهم مستعينا في ذلك بالدعاء.</w:t>
      </w:r>
    </w:p>
    <w:p w:rsidR="001A624D" w:rsidRPr="001A624D" w:rsidRDefault="001A624D" w:rsidP="001A624D">
      <w:pPr>
        <w:pStyle w:val="ListParagraph"/>
        <w:numPr>
          <w:ilvl w:val="0"/>
          <w:numId w:val="3"/>
        </w:numPr>
        <w:bidi/>
        <w:spacing w:line="240" w:lineRule="auto"/>
        <w:jc w:val="both"/>
        <w:rPr>
          <w:rFonts w:ascii="Traditional Arabic" w:hAnsi="Traditional Arabic" w:cs="Traditional Arabic"/>
          <w:sz w:val="36"/>
          <w:szCs w:val="36"/>
          <w:lang w:bidi="ar-EG"/>
        </w:rPr>
      </w:pPr>
      <w:r w:rsidRPr="001A624D">
        <w:rPr>
          <w:rFonts w:ascii="Traditional Arabic" w:hAnsi="Traditional Arabic" w:cs="Traditional Arabic"/>
          <w:sz w:val="36"/>
          <w:szCs w:val="36"/>
          <w:rtl/>
          <w:lang w:bidi="ar-EG"/>
        </w:rPr>
        <w:t>تعرية المسلمين لفقد امير كنو السابق الحاج أدو</w:t>
      </w:r>
      <w:r w:rsidR="003E506C">
        <w:rPr>
          <w:rFonts w:ascii="Traditional Arabic" w:hAnsi="Traditional Arabic" w:cs="Traditional Arabic" w:hint="cs"/>
          <w:sz w:val="36"/>
          <w:szCs w:val="36"/>
          <w:rtl/>
          <w:lang w:bidi="ar-EG"/>
        </w:rPr>
        <w:t xml:space="preserve"> </w:t>
      </w:r>
      <w:r w:rsidRPr="001A624D">
        <w:rPr>
          <w:rFonts w:ascii="Traditional Arabic" w:hAnsi="Traditional Arabic" w:cs="Traditional Arabic"/>
          <w:sz w:val="36"/>
          <w:szCs w:val="36"/>
          <w:rtl/>
          <w:lang w:bidi="ar-EG"/>
        </w:rPr>
        <w:t>بايرو.</w:t>
      </w:r>
    </w:p>
    <w:p w:rsidR="001A624D" w:rsidRPr="001A624D" w:rsidRDefault="001A624D" w:rsidP="001A624D">
      <w:pPr>
        <w:bidi/>
        <w:spacing w:line="240" w:lineRule="auto"/>
        <w:ind w:left="360"/>
        <w:jc w:val="both"/>
        <w:rPr>
          <w:rFonts w:ascii="Traditional Arabic" w:hAnsi="Traditional Arabic" w:cs="Traditional Arabic"/>
          <w:b/>
          <w:bCs/>
          <w:sz w:val="36"/>
          <w:szCs w:val="36"/>
          <w:rtl/>
          <w:lang w:bidi="ar-EG"/>
        </w:rPr>
      </w:pPr>
      <w:r w:rsidRPr="001A624D">
        <w:rPr>
          <w:rFonts w:ascii="Traditional Arabic" w:hAnsi="Traditional Arabic" w:cs="Traditional Arabic"/>
          <w:b/>
          <w:bCs/>
          <w:sz w:val="36"/>
          <w:szCs w:val="36"/>
          <w:rtl/>
          <w:lang w:bidi="ar-EG"/>
        </w:rPr>
        <w:t>حسن المطلع</w:t>
      </w:r>
    </w:p>
    <w:p w:rsidR="001A624D" w:rsidRPr="001A624D" w:rsidRDefault="003E506C" w:rsidP="001A624D">
      <w:pPr>
        <w:bidi/>
        <w:spacing w:line="240" w:lineRule="auto"/>
        <w:ind w:firstLine="360"/>
        <w:jc w:val="both"/>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 xml:space="preserve">بدا الخطبية خطبته اثبات شهادته </w:t>
      </w:r>
      <w:r>
        <w:rPr>
          <w:rFonts w:ascii="Traditional Arabic" w:hAnsi="Traditional Arabic" w:cs="Traditional Arabic" w:hint="cs"/>
          <w:sz w:val="36"/>
          <w:szCs w:val="36"/>
          <w:rtl/>
          <w:lang w:bidi="ar-EG"/>
        </w:rPr>
        <w:t>و</w:t>
      </w:r>
      <w:r w:rsidR="001A624D" w:rsidRPr="001A624D">
        <w:rPr>
          <w:rFonts w:ascii="Traditional Arabic" w:hAnsi="Traditional Arabic" w:cs="Traditional Arabic"/>
          <w:sz w:val="36"/>
          <w:szCs w:val="36"/>
          <w:rtl/>
          <w:lang w:bidi="ar-EG"/>
        </w:rPr>
        <w:t>حدانية الله سبحانه وتعالى، وبنبوة سي</w:t>
      </w:r>
      <w:r>
        <w:rPr>
          <w:rFonts w:ascii="Traditional Arabic" w:hAnsi="Traditional Arabic" w:cs="Traditional Arabic"/>
          <w:sz w:val="36"/>
          <w:szCs w:val="36"/>
          <w:rtl/>
          <w:lang w:bidi="ar-EG"/>
        </w:rPr>
        <w:t>دنا محمد صلى الله عليه وسلم طالبا ان</w:t>
      </w:r>
      <w:r>
        <w:rPr>
          <w:rFonts w:ascii="Traditional Arabic" w:hAnsi="Traditional Arabic" w:cs="Traditional Arabic" w:hint="cs"/>
          <w:sz w:val="36"/>
          <w:szCs w:val="36"/>
          <w:rtl/>
          <w:lang w:bidi="ar-EG"/>
        </w:rPr>
        <w:t>ت</w:t>
      </w:r>
      <w:r w:rsidR="001A624D" w:rsidRPr="001A624D">
        <w:rPr>
          <w:rFonts w:ascii="Traditional Arabic" w:hAnsi="Traditional Arabic" w:cs="Traditional Arabic"/>
          <w:sz w:val="36"/>
          <w:szCs w:val="36"/>
          <w:rtl/>
          <w:lang w:bidi="ar-EG"/>
        </w:rPr>
        <w:t>باه المستمعين إليه عن طريق دعوتهم إلى تقوى الله، كمدخل إلي صميم موضوع الخطبة وقد أتى بالآيا</w:t>
      </w:r>
      <w:r>
        <w:rPr>
          <w:rFonts w:ascii="Traditional Arabic" w:hAnsi="Traditional Arabic" w:cs="Traditional Arabic"/>
          <w:sz w:val="36"/>
          <w:szCs w:val="36"/>
          <w:rtl/>
          <w:lang w:bidi="ar-EG"/>
        </w:rPr>
        <w:t xml:space="preserve">ت التى تدلّ على ما يمكن للسامع </w:t>
      </w:r>
      <w:r>
        <w:rPr>
          <w:rFonts w:ascii="Traditional Arabic" w:hAnsi="Traditional Arabic" w:cs="Traditional Arabic" w:hint="cs"/>
          <w:sz w:val="36"/>
          <w:szCs w:val="36"/>
          <w:rtl/>
          <w:lang w:bidi="ar-EG"/>
        </w:rPr>
        <w:t>أ</w:t>
      </w:r>
      <w:r w:rsidR="001A624D" w:rsidRPr="001A624D">
        <w:rPr>
          <w:rFonts w:ascii="Traditional Arabic" w:hAnsi="Traditional Arabic" w:cs="Traditional Arabic"/>
          <w:sz w:val="36"/>
          <w:szCs w:val="36"/>
          <w:rtl/>
          <w:lang w:bidi="ar-EG"/>
        </w:rPr>
        <w:t>ن يعرف ما سيجرى الخطبة عليه.</w:t>
      </w:r>
    </w:p>
    <w:p w:rsidR="001A624D" w:rsidRPr="001A624D" w:rsidRDefault="001A624D" w:rsidP="001A624D">
      <w:pPr>
        <w:bidi/>
        <w:spacing w:line="240" w:lineRule="auto"/>
        <w:jc w:val="both"/>
        <w:rPr>
          <w:rFonts w:ascii="Traditional Arabic" w:hAnsi="Traditional Arabic" w:cs="Traditional Arabic"/>
          <w:b/>
          <w:bCs/>
          <w:sz w:val="36"/>
          <w:szCs w:val="36"/>
          <w:rtl/>
          <w:lang w:bidi="ar-EG"/>
        </w:rPr>
      </w:pPr>
      <w:r w:rsidRPr="001A624D">
        <w:rPr>
          <w:rFonts w:ascii="Traditional Arabic" w:hAnsi="Traditional Arabic" w:cs="Traditional Arabic"/>
          <w:b/>
          <w:bCs/>
          <w:sz w:val="36"/>
          <w:szCs w:val="36"/>
          <w:rtl/>
          <w:lang w:bidi="ar-EG"/>
        </w:rPr>
        <w:lastRenderedPageBreak/>
        <w:t>لب الموضوع</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ab/>
        <w:t xml:space="preserve">صرحّ الخطيب عنوان خطبته الذى يدور على أمر الساعة وهو </w:t>
      </w:r>
      <w:r w:rsidR="003E506C">
        <w:rPr>
          <w:rFonts w:ascii="Traditional Arabic" w:hAnsi="Traditional Arabic" w:cs="Traditional Arabic"/>
          <w:sz w:val="36"/>
          <w:szCs w:val="36"/>
          <w:rtl/>
          <w:lang w:bidi="ar-EG"/>
        </w:rPr>
        <w:t xml:space="preserve">تولية أمير كنو الجديد، </w:t>
      </w:r>
      <w:r w:rsidR="003E506C">
        <w:rPr>
          <w:rFonts w:ascii="Traditional Arabic" w:hAnsi="Traditional Arabic" w:cs="Traditional Arabic" w:hint="cs"/>
          <w:sz w:val="36"/>
          <w:szCs w:val="36"/>
          <w:rtl/>
          <w:lang w:bidi="ar-EG"/>
        </w:rPr>
        <w:t>إ</w:t>
      </w:r>
      <w:r w:rsidRPr="001A624D">
        <w:rPr>
          <w:rFonts w:ascii="Traditional Arabic" w:hAnsi="Traditional Arabic" w:cs="Traditional Arabic"/>
          <w:sz w:val="36"/>
          <w:szCs w:val="36"/>
          <w:rtl/>
          <w:lang w:bidi="ar-EG"/>
        </w:rPr>
        <w:t xml:space="preserve">ذ أنه لم يستر ورا الحجاب في هذا الأمر، </w:t>
      </w:r>
      <w:r w:rsidR="003E506C">
        <w:rPr>
          <w:rFonts w:ascii="Traditional Arabic" w:hAnsi="Traditional Arabic" w:cs="Traditional Arabic"/>
          <w:sz w:val="36"/>
          <w:szCs w:val="36"/>
          <w:rtl/>
          <w:lang w:bidi="ar-EG"/>
        </w:rPr>
        <w:t>لأنه أمير جديد وخطيب في هذا الش</w:t>
      </w:r>
      <w:r w:rsidR="003E506C">
        <w:rPr>
          <w:rFonts w:ascii="Traditional Arabic" w:hAnsi="Traditional Arabic" w:cs="Traditional Arabic" w:hint="cs"/>
          <w:sz w:val="36"/>
          <w:szCs w:val="36"/>
          <w:rtl/>
          <w:lang w:bidi="ar-EG"/>
        </w:rPr>
        <w:t>أ</w:t>
      </w:r>
      <w:r w:rsidRPr="001A624D">
        <w:rPr>
          <w:rFonts w:ascii="Traditional Arabic" w:hAnsi="Traditional Arabic" w:cs="Traditional Arabic"/>
          <w:sz w:val="36"/>
          <w:szCs w:val="36"/>
          <w:rtl/>
          <w:lang w:bidi="ar-EG"/>
        </w:rPr>
        <w:t xml:space="preserve">ن على </w:t>
      </w:r>
      <w:r w:rsidR="003E506C">
        <w:rPr>
          <w:rFonts w:ascii="Traditional Arabic" w:hAnsi="Traditional Arabic" w:cs="Traditional Arabic"/>
          <w:sz w:val="36"/>
          <w:szCs w:val="36"/>
          <w:rtl/>
          <w:lang w:bidi="ar-EG"/>
        </w:rPr>
        <w:t>نحو قوله: فإنى قد وليت عليكم ول</w:t>
      </w:r>
      <w:r w:rsidR="003E506C">
        <w:rPr>
          <w:rFonts w:ascii="Traditional Arabic" w:hAnsi="Traditional Arabic" w:cs="Traditional Arabic" w:hint="cs"/>
          <w:sz w:val="36"/>
          <w:szCs w:val="36"/>
          <w:rtl/>
          <w:lang w:bidi="ar-EG"/>
        </w:rPr>
        <w:t>ي</w:t>
      </w:r>
      <w:r w:rsidRPr="001A624D">
        <w:rPr>
          <w:rFonts w:ascii="Traditional Arabic" w:hAnsi="Traditional Arabic" w:cs="Traditional Arabic"/>
          <w:sz w:val="36"/>
          <w:szCs w:val="36"/>
          <w:rtl/>
          <w:lang w:bidi="ar-EG"/>
        </w:rPr>
        <w:t>ست بخيركم ولا بأكرم</w:t>
      </w:r>
      <w:r w:rsidR="003E506C">
        <w:rPr>
          <w:rFonts w:ascii="Traditional Arabic" w:hAnsi="Traditional Arabic" w:cs="Traditional Arabic"/>
          <w:sz w:val="36"/>
          <w:szCs w:val="36"/>
          <w:rtl/>
          <w:lang w:bidi="ar-EG"/>
        </w:rPr>
        <w:t>كم ولا بأخشاكم من الله ولا بأت</w:t>
      </w:r>
      <w:r w:rsidR="003E506C">
        <w:rPr>
          <w:rFonts w:ascii="Traditional Arabic" w:hAnsi="Traditional Arabic" w:cs="Traditional Arabic" w:hint="cs"/>
          <w:sz w:val="36"/>
          <w:szCs w:val="36"/>
          <w:rtl/>
          <w:lang w:bidi="ar-EG"/>
        </w:rPr>
        <w:t>ق</w:t>
      </w:r>
      <w:r w:rsidRPr="001A624D">
        <w:rPr>
          <w:rFonts w:ascii="Traditional Arabic" w:hAnsi="Traditional Arabic" w:cs="Traditional Arabic"/>
          <w:sz w:val="36"/>
          <w:szCs w:val="36"/>
          <w:rtl/>
          <w:lang w:bidi="ar-EG"/>
        </w:rPr>
        <w:t xml:space="preserve">اكم منه" وكذلك ورد قصة طالوت في القرآن حين ولى المنصب. وبعد هذا، دعا إلى ضرورة </w:t>
      </w:r>
      <w:r w:rsidR="003E506C">
        <w:rPr>
          <w:rFonts w:ascii="Traditional Arabic" w:hAnsi="Traditional Arabic" w:cs="Traditional Arabic"/>
          <w:sz w:val="36"/>
          <w:szCs w:val="36"/>
          <w:rtl/>
          <w:lang w:bidi="ar-EG"/>
        </w:rPr>
        <w:t>اصلاح الجماعة ويقول أن ذلك لا ي</w:t>
      </w:r>
      <w:r w:rsidR="003E506C">
        <w:rPr>
          <w:rFonts w:ascii="Traditional Arabic" w:hAnsi="Traditional Arabic" w:cs="Traditional Arabic" w:hint="cs"/>
          <w:sz w:val="36"/>
          <w:szCs w:val="36"/>
          <w:rtl/>
          <w:lang w:bidi="ar-EG"/>
        </w:rPr>
        <w:t>م</w:t>
      </w:r>
      <w:r w:rsidRPr="001A624D">
        <w:rPr>
          <w:rFonts w:ascii="Traditional Arabic" w:hAnsi="Traditional Arabic" w:cs="Traditional Arabic"/>
          <w:sz w:val="36"/>
          <w:szCs w:val="36"/>
          <w:rtl/>
          <w:lang w:bidi="ar-EG"/>
        </w:rPr>
        <w:t>كن إلاّ بصلاح ارعى والرعيّة . أما الراعى فعليه بالعدل والأمر بالمعروف والنهي عن المنكر مسدّلا بكل هذه الأمر بالآيات القرآنية المناسبة للموضوع. أما الراعية فعليهم بطاعة الله ورسوله وكذلك أولى الأمر.</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ab/>
        <w:t>ثم انتقل الخطيب إلى أمر الساعة الثانى، فهو عمليه اره</w:t>
      </w:r>
      <w:r w:rsidR="003E506C">
        <w:rPr>
          <w:rFonts w:ascii="Traditional Arabic" w:hAnsi="Traditional Arabic" w:cs="Traditional Arabic"/>
          <w:sz w:val="36"/>
          <w:szCs w:val="36"/>
          <w:rtl/>
          <w:lang w:bidi="ar-EG"/>
        </w:rPr>
        <w:t>ابية قام بها بعض النهمين الإرها</w:t>
      </w:r>
      <w:r w:rsidRPr="001A624D">
        <w:rPr>
          <w:rFonts w:ascii="Traditional Arabic" w:hAnsi="Traditional Arabic" w:cs="Traditional Arabic"/>
          <w:sz w:val="36"/>
          <w:szCs w:val="36"/>
          <w:rtl/>
          <w:lang w:bidi="ar-EG"/>
        </w:rPr>
        <w:t>بين في مسجد كنو الكبير، والوضع الراهن في أمن الدولة بصفة عامة وعليه دعا الخطيب إلى الصبر الذى سيأتى بعده النصر حيث يقول: إن الصبر جعله الله مخرجا، وإنه جوادا لا يكبوا، وصارما لاينبو وجندا لا يهزم وحصنا حصينا لا يلجم". مستدلا بقوله تعالى: ولئن تصبروا لهو خير للصابرين (سورة .....آية). وقوله تعالى: "إلاّ الذين صبروا وعملوا الصالحات أولئك لهم مغفرة وأجر كبير".</w:t>
      </w:r>
    </w:p>
    <w:p w:rsidR="001A624D" w:rsidRPr="001A624D"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ab/>
        <w:t>وفي الخطبة الثانية بعد الجلوس، بدأ بالحمدلة والشهادة والصلصلة نعى الخطيب نفسه وجميع المسلمين على وفاة أميركنوا الراحل الحاج أدو ب</w:t>
      </w:r>
      <w:r w:rsidR="003E506C">
        <w:rPr>
          <w:rFonts w:ascii="Traditional Arabic" w:hAnsi="Traditional Arabic" w:cs="Traditional Arabic" w:hint="cs"/>
          <w:sz w:val="36"/>
          <w:szCs w:val="36"/>
          <w:rtl/>
          <w:lang w:bidi="ar-EG"/>
        </w:rPr>
        <w:t>ا</w:t>
      </w:r>
      <w:r w:rsidR="003E506C">
        <w:rPr>
          <w:rFonts w:ascii="Traditional Arabic" w:hAnsi="Traditional Arabic" w:cs="Traditional Arabic"/>
          <w:sz w:val="36"/>
          <w:szCs w:val="36"/>
          <w:rtl/>
          <w:lang w:bidi="ar-EG"/>
        </w:rPr>
        <w:t>يرو</w:t>
      </w:r>
      <w:r w:rsidRPr="001A624D">
        <w:rPr>
          <w:rFonts w:ascii="Traditional Arabic" w:hAnsi="Traditional Arabic" w:cs="Traditional Arabic"/>
          <w:sz w:val="36"/>
          <w:szCs w:val="36"/>
          <w:rtl/>
          <w:lang w:bidi="ar-EG"/>
        </w:rPr>
        <w:t xml:space="preserve"> ودعا </w:t>
      </w:r>
      <w:r w:rsidR="003E506C">
        <w:rPr>
          <w:rFonts w:ascii="Traditional Arabic" w:hAnsi="Traditional Arabic" w:cs="Traditional Arabic"/>
          <w:sz w:val="36"/>
          <w:szCs w:val="36"/>
          <w:rtl/>
          <w:lang w:bidi="ar-EG"/>
        </w:rPr>
        <w:t>الله سبحانه وتعالى أن يغفر له و</w:t>
      </w:r>
      <w:r w:rsidR="003E506C">
        <w:rPr>
          <w:rFonts w:ascii="Traditional Arabic" w:hAnsi="Traditional Arabic" w:cs="Traditional Arabic" w:hint="cs"/>
          <w:sz w:val="36"/>
          <w:szCs w:val="36"/>
          <w:rtl/>
          <w:lang w:bidi="ar-EG"/>
        </w:rPr>
        <w:t>ي</w:t>
      </w:r>
      <w:r w:rsidRPr="001A624D">
        <w:rPr>
          <w:rFonts w:ascii="Traditional Arabic" w:hAnsi="Traditional Arabic" w:cs="Traditional Arabic"/>
          <w:sz w:val="36"/>
          <w:szCs w:val="36"/>
          <w:rtl/>
          <w:lang w:bidi="ar-EG"/>
        </w:rPr>
        <w:t>رحمه ويجعل الجنة مثواه. وسائر جميع المسلمين، أولئك الذين سبقوا بالإيمان، وإنه على ضربهم لسائر، على حد قوله.</w:t>
      </w:r>
    </w:p>
    <w:p w:rsidR="001A624D" w:rsidRPr="001A624D" w:rsidRDefault="001A624D" w:rsidP="001A624D">
      <w:pPr>
        <w:bidi/>
        <w:spacing w:line="240" w:lineRule="auto"/>
        <w:jc w:val="both"/>
        <w:rPr>
          <w:rFonts w:ascii="Traditional Arabic" w:hAnsi="Traditional Arabic" w:cs="Traditional Arabic"/>
          <w:b/>
          <w:bCs/>
          <w:sz w:val="36"/>
          <w:szCs w:val="36"/>
          <w:rtl/>
          <w:lang w:bidi="ar-EG"/>
        </w:rPr>
      </w:pPr>
      <w:r w:rsidRPr="001A624D">
        <w:rPr>
          <w:rFonts w:ascii="Traditional Arabic" w:hAnsi="Traditional Arabic" w:cs="Traditional Arabic"/>
          <w:b/>
          <w:bCs/>
          <w:sz w:val="36"/>
          <w:szCs w:val="36"/>
          <w:rtl/>
          <w:lang w:bidi="ar-EG"/>
        </w:rPr>
        <w:t>حسن المقطع</w:t>
      </w:r>
    </w:p>
    <w:p w:rsidR="001A624D" w:rsidRPr="001A624D" w:rsidRDefault="001A624D" w:rsidP="009220EB">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tab/>
        <w:t xml:space="preserve">وخير ما اختتم به خطبته قوله تعالى: </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يَا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أَيُّهَا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الَّذِينَ</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آمَنُوا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اتَّقُوا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اللَّهَ</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حَقَّ</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تُقَاتِهِ</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وَلَا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تَمُوتُنَّ</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إِلَّا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وَأَنْتُمْ</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مُسْلِمُونَ</w:t>
      </w:r>
      <w:r w:rsidR="005F5DF7" w:rsidRPr="005F5DF7">
        <w:rPr>
          <w:rFonts w:ascii="Traditional Arabic" w:hAnsi="Traditional Arabic" w:cs="Traditional Arabic"/>
          <w:sz w:val="36"/>
          <w:szCs w:val="36"/>
          <w:rtl/>
          <w:lang w:bidi="ar-EG"/>
        </w:rPr>
        <w:t xml:space="preserve"> (</w:t>
      </w:r>
      <w:r w:rsidR="009220EB" w:rsidRPr="005F5DF7">
        <w:rPr>
          <w:rFonts w:ascii="Traditional Arabic" w:hAnsi="Traditional Arabic" w:cs="Traditional Arabic" w:hint="cs"/>
          <w:sz w:val="36"/>
          <w:szCs w:val="36"/>
          <w:rtl/>
          <w:lang w:bidi="ar-EG"/>
        </w:rPr>
        <w:t>آل</w:t>
      </w:r>
      <w:r w:rsidR="009220EB" w:rsidRPr="005F5DF7">
        <w:rPr>
          <w:rFonts w:ascii="Traditional Arabic" w:hAnsi="Traditional Arabic" w:cs="Traditional Arabic"/>
          <w:sz w:val="36"/>
          <w:szCs w:val="36"/>
          <w:rtl/>
          <w:lang w:bidi="ar-EG"/>
        </w:rPr>
        <w:t xml:space="preserve"> </w:t>
      </w:r>
      <w:r w:rsidR="009220EB" w:rsidRPr="005F5DF7">
        <w:rPr>
          <w:rFonts w:ascii="Traditional Arabic" w:hAnsi="Traditional Arabic" w:cs="Traditional Arabic" w:hint="cs"/>
          <w:sz w:val="36"/>
          <w:szCs w:val="36"/>
          <w:rtl/>
          <w:lang w:bidi="ar-EG"/>
        </w:rPr>
        <w:t>عمران</w:t>
      </w:r>
      <w:r w:rsidR="009220EB" w:rsidRPr="005F5DF7">
        <w:rPr>
          <w:rFonts w:ascii="Traditional Arabic" w:hAnsi="Traditional Arabic" w:cs="Traditional Arabic"/>
          <w:sz w:val="36"/>
          <w:szCs w:val="36"/>
          <w:rtl/>
          <w:lang w:bidi="ar-EG"/>
        </w:rPr>
        <w:t>:</w:t>
      </w:r>
      <w:r w:rsidR="009220EB">
        <w:rPr>
          <w:rFonts w:ascii="Traditional Arabic" w:hAnsi="Traditional Arabic" w:cs="Traditional Arabic"/>
          <w:sz w:val="36"/>
          <w:szCs w:val="36"/>
          <w:rtl/>
          <w:lang w:bidi="ar-EG"/>
        </w:rPr>
        <w:t xml:space="preserve">102)} </w:t>
      </w:r>
      <w:r w:rsidR="009220EB">
        <w:rPr>
          <w:rFonts w:ascii="Traditional Arabic" w:hAnsi="Traditional Arabic" w:cs="Traditional Arabic" w:hint="cs"/>
          <w:sz w:val="36"/>
          <w:szCs w:val="36"/>
          <w:rtl/>
          <w:lang w:bidi="ar-EG"/>
        </w:rPr>
        <w:t>وكذلك قوله تعالى:</w:t>
      </w:r>
      <w:r w:rsidRPr="001A624D">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sz w:val="36"/>
          <w:szCs w:val="36"/>
          <w:rtl/>
          <w:lang w:bidi="ar-EG"/>
        </w:rPr>
        <w:t>{</w:t>
      </w:r>
      <w:r w:rsidR="005F5DF7" w:rsidRPr="005F5DF7">
        <w:rPr>
          <w:rFonts w:ascii="Traditional Arabic" w:hAnsi="Traditional Arabic" w:cs="Traditional Arabic" w:hint="cs"/>
          <w:sz w:val="36"/>
          <w:szCs w:val="36"/>
          <w:rtl/>
          <w:lang w:bidi="ar-EG"/>
        </w:rPr>
        <w:t>وَاعْتَصِمُوا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بِحَبْلِ</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اللَّهِ</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جَمِيعًا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وَلَا</w:t>
      </w:r>
      <w:r w:rsidR="005F5DF7" w:rsidRPr="005F5DF7">
        <w:rPr>
          <w:rFonts w:ascii="Traditional Arabic" w:hAnsi="Traditional Arabic" w:cs="Traditional Arabic"/>
          <w:sz w:val="36"/>
          <w:szCs w:val="36"/>
          <w:rtl/>
          <w:lang w:bidi="ar-EG"/>
        </w:rPr>
        <w:t xml:space="preserve"> </w:t>
      </w:r>
      <w:r w:rsidR="005F5DF7" w:rsidRPr="005F5DF7">
        <w:rPr>
          <w:rFonts w:ascii="Traditional Arabic" w:hAnsi="Traditional Arabic" w:cs="Traditional Arabic" w:hint="cs"/>
          <w:sz w:val="36"/>
          <w:szCs w:val="36"/>
          <w:rtl/>
          <w:lang w:bidi="ar-EG"/>
        </w:rPr>
        <w:t>تَفَرَّقُوا</w:t>
      </w:r>
      <w:r w:rsidR="005F5DF7" w:rsidRPr="005F5DF7">
        <w:rPr>
          <w:rFonts w:ascii="Traditional Arabic" w:hAnsi="Traditional Arabic" w:cs="Traditional Arabic"/>
          <w:sz w:val="36"/>
          <w:szCs w:val="36"/>
          <w:rtl/>
          <w:lang w:bidi="ar-EG"/>
        </w:rPr>
        <w:t xml:space="preserve"> (</w:t>
      </w:r>
      <w:r w:rsidR="009220EB" w:rsidRPr="005F5DF7">
        <w:rPr>
          <w:rFonts w:ascii="Traditional Arabic" w:hAnsi="Traditional Arabic" w:cs="Traditional Arabic" w:hint="cs"/>
          <w:sz w:val="36"/>
          <w:szCs w:val="36"/>
          <w:rtl/>
          <w:lang w:bidi="ar-EG"/>
        </w:rPr>
        <w:t>آل</w:t>
      </w:r>
      <w:r w:rsidR="009220EB" w:rsidRPr="005F5DF7">
        <w:rPr>
          <w:rFonts w:ascii="Traditional Arabic" w:hAnsi="Traditional Arabic" w:cs="Traditional Arabic"/>
          <w:sz w:val="36"/>
          <w:szCs w:val="36"/>
          <w:rtl/>
          <w:lang w:bidi="ar-EG"/>
        </w:rPr>
        <w:t xml:space="preserve"> </w:t>
      </w:r>
      <w:r w:rsidR="009220EB" w:rsidRPr="005F5DF7">
        <w:rPr>
          <w:rFonts w:ascii="Traditional Arabic" w:hAnsi="Traditional Arabic" w:cs="Traditional Arabic" w:hint="cs"/>
          <w:sz w:val="36"/>
          <w:szCs w:val="36"/>
          <w:rtl/>
          <w:lang w:bidi="ar-EG"/>
        </w:rPr>
        <w:t>عمران</w:t>
      </w:r>
      <w:r w:rsidR="009220EB" w:rsidRPr="005F5DF7">
        <w:rPr>
          <w:rFonts w:ascii="Traditional Arabic" w:hAnsi="Traditional Arabic" w:cs="Traditional Arabic"/>
          <w:sz w:val="36"/>
          <w:szCs w:val="36"/>
          <w:rtl/>
          <w:lang w:bidi="ar-EG"/>
        </w:rPr>
        <w:t>:</w:t>
      </w:r>
      <w:r w:rsidR="005F5DF7" w:rsidRPr="005F5DF7">
        <w:rPr>
          <w:rFonts w:ascii="Traditional Arabic" w:hAnsi="Traditional Arabic" w:cs="Traditional Arabic"/>
          <w:sz w:val="36"/>
          <w:szCs w:val="36"/>
          <w:rtl/>
          <w:lang w:bidi="ar-EG"/>
        </w:rPr>
        <w:t>103</w:t>
      </w:r>
      <w:r w:rsidR="009220EB">
        <w:rPr>
          <w:rFonts w:ascii="Traditional Arabic" w:hAnsi="Traditional Arabic" w:cs="Traditional Arabic"/>
          <w:sz w:val="36"/>
          <w:szCs w:val="36"/>
          <w:rtl/>
          <w:lang w:bidi="ar-EG"/>
        </w:rPr>
        <w:t xml:space="preserve">)} </w:t>
      </w:r>
    </w:p>
    <w:p w:rsidR="00C93EF2" w:rsidRDefault="001A624D" w:rsidP="001A624D">
      <w:pPr>
        <w:bidi/>
        <w:spacing w:line="240" w:lineRule="auto"/>
        <w:jc w:val="both"/>
        <w:rPr>
          <w:rFonts w:ascii="Traditional Arabic" w:hAnsi="Traditional Arabic" w:cs="Traditional Arabic"/>
          <w:sz w:val="36"/>
          <w:szCs w:val="36"/>
          <w:rtl/>
          <w:lang w:bidi="ar-EG"/>
        </w:rPr>
      </w:pPr>
      <w:r w:rsidRPr="001A624D">
        <w:rPr>
          <w:rFonts w:ascii="Traditional Arabic" w:hAnsi="Traditional Arabic" w:cs="Traditional Arabic"/>
          <w:sz w:val="36"/>
          <w:szCs w:val="36"/>
          <w:rtl/>
          <w:lang w:bidi="ar-EG"/>
        </w:rPr>
        <w:lastRenderedPageBreak/>
        <w:tab/>
        <w:t xml:space="preserve">والواقع أن هاتين الآيتين يدلان على مجمل القول، لما يريده الخطيب، والنهى الخطبة بالدعاء، كما تعود به الخطباء المسلمون في خطبهم </w:t>
      </w:r>
      <w:r w:rsidR="00BD6F70">
        <w:rPr>
          <w:rFonts w:ascii="Traditional Arabic" w:hAnsi="Traditional Arabic" w:cs="Traditional Arabic" w:hint="cs"/>
          <w:sz w:val="36"/>
          <w:szCs w:val="36"/>
          <w:rtl/>
          <w:lang w:val="en-US"/>
        </w:rPr>
        <w:t>الد</w:t>
      </w:r>
      <w:r w:rsidRPr="001A624D">
        <w:rPr>
          <w:rFonts w:ascii="Traditional Arabic" w:hAnsi="Traditional Arabic" w:cs="Traditional Arabic"/>
          <w:sz w:val="36"/>
          <w:szCs w:val="36"/>
          <w:rtl/>
          <w:lang w:bidi="ar-EG"/>
        </w:rPr>
        <w:t>ينية على وجه الأخص</w:t>
      </w:r>
      <w:r w:rsidR="00C93EF2">
        <w:rPr>
          <w:rFonts w:ascii="Traditional Arabic" w:hAnsi="Traditional Arabic" w:cs="Traditional Arabic" w:hint="cs"/>
          <w:sz w:val="36"/>
          <w:szCs w:val="36"/>
          <w:rtl/>
          <w:lang w:bidi="ar-EG"/>
        </w:rPr>
        <w:t>.</w:t>
      </w:r>
    </w:p>
    <w:p w:rsidR="00C93EF2" w:rsidRPr="00C93EF2" w:rsidRDefault="00C93EF2" w:rsidP="00C93EF2">
      <w:pPr>
        <w:bidi/>
        <w:spacing w:line="240" w:lineRule="auto"/>
        <w:jc w:val="both"/>
        <w:rPr>
          <w:rFonts w:ascii="Traditional Arabic" w:hAnsi="Traditional Arabic" w:cs="Traditional Arabic"/>
          <w:b/>
          <w:bCs/>
          <w:sz w:val="40"/>
          <w:szCs w:val="40"/>
          <w:rtl/>
          <w:lang w:bidi="ar-EG"/>
        </w:rPr>
      </w:pPr>
      <w:r w:rsidRPr="00C93EF2">
        <w:rPr>
          <w:rFonts w:ascii="Traditional Arabic" w:hAnsi="Traditional Arabic" w:cs="Traditional Arabic" w:hint="cs"/>
          <w:b/>
          <w:bCs/>
          <w:sz w:val="40"/>
          <w:szCs w:val="40"/>
          <w:rtl/>
          <w:lang w:bidi="ar-EG"/>
        </w:rPr>
        <w:t>الألفاظ وتراكبيبها</w:t>
      </w:r>
    </w:p>
    <w:p w:rsidR="001A624D" w:rsidRDefault="00BD6F70" w:rsidP="00C93EF2">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لا يمكن تحقيق هد</w:t>
      </w:r>
      <w:r w:rsidR="00C93EF2">
        <w:rPr>
          <w:rFonts w:ascii="Traditional Arabic" w:hAnsi="Traditional Arabic" w:cs="Traditional Arabic" w:hint="cs"/>
          <w:sz w:val="36"/>
          <w:szCs w:val="36"/>
          <w:rtl/>
          <w:lang w:bidi="ar-EG"/>
        </w:rPr>
        <w:t xml:space="preserve">ف الخطابة دون مراعاة الألفاظ وتراكبيبها على أن الخطابة تواجه إلى جماهير الناس، وهذا </w:t>
      </w:r>
      <w:r>
        <w:rPr>
          <w:rFonts w:ascii="Traditional Arabic" w:hAnsi="Traditional Arabic" w:cs="Traditional Arabic" w:hint="cs"/>
          <w:sz w:val="36"/>
          <w:szCs w:val="36"/>
          <w:rtl/>
          <w:lang w:bidi="ar-EG"/>
        </w:rPr>
        <w:t>ما يجعلها تختلف من المحاضرة التي في أيض</w:t>
      </w:r>
      <w:r w:rsidR="00C93EF2">
        <w:rPr>
          <w:rFonts w:ascii="Traditional Arabic" w:hAnsi="Traditional Arabic" w:cs="Traditional Arabic" w:hint="cs"/>
          <w:sz w:val="36"/>
          <w:szCs w:val="36"/>
          <w:rtl/>
          <w:lang w:bidi="ar-EG"/>
        </w:rPr>
        <w:t xml:space="preserve">ا للجماهير </w:t>
      </w:r>
      <w:r>
        <w:rPr>
          <w:rFonts w:ascii="Traditional Arabic" w:hAnsi="Traditional Arabic" w:cs="Traditional Arabic" w:hint="cs"/>
          <w:sz w:val="36"/>
          <w:szCs w:val="36"/>
          <w:rtl/>
          <w:lang w:bidi="ar-EG"/>
        </w:rPr>
        <w:t>،ولكن غ</w:t>
      </w:r>
      <w:r w:rsidR="00C93EF2">
        <w:rPr>
          <w:rFonts w:ascii="Traditional Arabic" w:hAnsi="Traditional Arabic" w:cs="Traditional Arabic" w:hint="cs"/>
          <w:sz w:val="36"/>
          <w:szCs w:val="36"/>
          <w:rtl/>
          <w:lang w:bidi="ar-EG"/>
        </w:rPr>
        <w:t xml:space="preserve">البا ما يقصد بها المثقفين، وبما أن الخطابة تكون موضوعاتها معلومة بالفعل، كما في خطب الجمع </w:t>
      </w:r>
      <w:r w:rsidR="003E506C">
        <w:rPr>
          <w:rFonts w:ascii="Traditional Arabic" w:hAnsi="Traditional Arabic" w:cs="Traditional Arabic" w:hint="cs"/>
          <w:sz w:val="36"/>
          <w:szCs w:val="36"/>
          <w:rtl/>
          <w:lang w:bidi="ar-EG"/>
        </w:rPr>
        <w:t>مثلا، إ</w:t>
      </w:r>
      <w:r>
        <w:rPr>
          <w:rFonts w:ascii="Traditional Arabic" w:hAnsi="Traditional Arabic" w:cs="Traditional Arabic" w:hint="cs"/>
          <w:sz w:val="36"/>
          <w:szCs w:val="36"/>
          <w:rtl/>
          <w:lang w:bidi="ar-EG"/>
        </w:rPr>
        <w:t>ذ يتن</w:t>
      </w:r>
      <w:r w:rsidR="00C93EF2">
        <w:rPr>
          <w:rFonts w:ascii="Traditional Arabic" w:hAnsi="Traditional Arabic" w:cs="Traditional Arabic" w:hint="cs"/>
          <w:sz w:val="36"/>
          <w:szCs w:val="36"/>
          <w:rtl/>
          <w:lang w:bidi="ar-EG"/>
        </w:rPr>
        <w:t>او</w:t>
      </w:r>
      <w:r>
        <w:rPr>
          <w:rFonts w:ascii="Traditional Arabic" w:hAnsi="Traditional Arabic" w:cs="Traditional Arabic" w:hint="cs"/>
          <w:sz w:val="36"/>
          <w:szCs w:val="36"/>
          <w:rtl/>
          <w:lang w:bidi="ar-EG"/>
        </w:rPr>
        <w:t>ل الخطيب موضوع الصدق والإمانة يح</w:t>
      </w:r>
      <w:r w:rsidR="00C93EF2">
        <w:rPr>
          <w:rFonts w:ascii="Traditional Arabic" w:hAnsi="Traditional Arabic" w:cs="Traditional Arabic" w:hint="cs"/>
          <w:sz w:val="36"/>
          <w:szCs w:val="36"/>
          <w:rtl/>
          <w:lang w:bidi="ar-EG"/>
        </w:rPr>
        <w:t>ث عليهما، أو موضوع الربا يحذر</w:t>
      </w:r>
      <w:r>
        <w:rPr>
          <w:rFonts w:ascii="Traditional Arabic" w:hAnsi="Traditional Arabic" w:cs="Traditional Arabic" w:hint="cs"/>
          <w:sz w:val="36"/>
          <w:szCs w:val="36"/>
          <w:rtl/>
          <w:lang w:bidi="ar-EG"/>
        </w:rPr>
        <w:t xml:space="preserve"> </w:t>
      </w:r>
      <w:r w:rsidR="00C93EF2">
        <w:rPr>
          <w:rFonts w:ascii="Traditional Arabic" w:hAnsi="Traditional Arabic" w:cs="Traditional Arabic" w:hint="cs"/>
          <w:sz w:val="36"/>
          <w:szCs w:val="36"/>
          <w:rtl/>
          <w:lang w:bidi="ar-EG"/>
        </w:rPr>
        <w:t>منه، فإن جم</w:t>
      </w:r>
      <w:r>
        <w:rPr>
          <w:rFonts w:ascii="Traditional Arabic" w:hAnsi="Traditional Arabic" w:cs="Traditional Arabic" w:hint="cs"/>
          <w:sz w:val="36"/>
          <w:szCs w:val="36"/>
          <w:rtl/>
          <w:lang w:bidi="ar-EG"/>
        </w:rPr>
        <w:t>يع السامعين يعلمون وجوب الصدق ولزوم الأمانة كما يعلمون تخ</w:t>
      </w:r>
      <w:r w:rsidR="00C93EF2">
        <w:rPr>
          <w:rFonts w:ascii="Traditional Arabic" w:hAnsi="Traditional Arabic" w:cs="Traditional Arabic" w:hint="cs"/>
          <w:sz w:val="36"/>
          <w:szCs w:val="36"/>
          <w:rtl/>
          <w:lang w:bidi="ar-EG"/>
        </w:rPr>
        <w:t>ريم الربا(5)</w:t>
      </w:r>
    </w:p>
    <w:p w:rsidR="00C93EF2" w:rsidRDefault="00BD6F70" w:rsidP="00C93EF2">
      <w:pPr>
        <w:bidi/>
        <w:spacing w:line="240" w:lineRule="auto"/>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ab/>
        <w:t>ولأ</w:t>
      </w:r>
      <w:r w:rsidR="00C93EF2">
        <w:rPr>
          <w:rFonts w:ascii="Traditional Arabic" w:hAnsi="Traditional Arabic" w:cs="Traditional Arabic" w:hint="cs"/>
          <w:sz w:val="36"/>
          <w:szCs w:val="36"/>
          <w:rtl/>
          <w:lang w:bidi="ar-EG"/>
        </w:rPr>
        <w:t xml:space="preserve">جل </w:t>
      </w:r>
      <w:r w:rsidR="00850E75">
        <w:rPr>
          <w:rFonts w:ascii="Traditional Arabic" w:hAnsi="Traditional Arabic" w:cs="Traditional Arabic" w:hint="cs"/>
          <w:sz w:val="36"/>
          <w:szCs w:val="36"/>
          <w:rtl/>
          <w:lang w:bidi="ar-EG"/>
        </w:rPr>
        <w:t>تحقيق</w:t>
      </w:r>
      <w:r w:rsidR="002D2B5A">
        <w:rPr>
          <w:rFonts w:ascii="Traditional Arabic" w:hAnsi="Traditional Arabic" w:cs="Traditional Arabic" w:hint="cs"/>
          <w:sz w:val="36"/>
          <w:szCs w:val="36"/>
          <w:rtl/>
          <w:lang w:bidi="ar-EG"/>
        </w:rPr>
        <w:t xml:space="preserve"> هذا الغرض، قعد تم</w:t>
      </w:r>
      <w:r w:rsidR="003E506C">
        <w:rPr>
          <w:rFonts w:ascii="Traditional Arabic" w:hAnsi="Traditional Arabic" w:cs="Traditional Arabic" w:hint="cs"/>
          <w:sz w:val="36"/>
          <w:szCs w:val="36"/>
          <w:rtl/>
          <w:lang w:bidi="ar-EG"/>
        </w:rPr>
        <w:t>سك الخطبيب في كثير من الاحاي</w:t>
      </w:r>
      <w:r w:rsidR="00850E75">
        <w:rPr>
          <w:rFonts w:ascii="Traditional Arabic" w:hAnsi="Traditional Arabic" w:cs="Traditional Arabic" w:hint="cs"/>
          <w:sz w:val="36"/>
          <w:szCs w:val="36"/>
          <w:rtl/>
          <w:lang w:bidi="ar-EG"/>
        </w:rPr>
        <w:t>ين بأقوال مأثورة من آيات قرآنية وأ</w:t>
      </w:r>
      <w:r w:rsidR="002D2B5A">
        <w:rPr>
          <w:rFonts w:ascii="Traditional Arabic" w:hAnsi="Traditional Arabic" w:cs="Traditional Arabic" w:hint="cs"/>
          <w:sz w:val="36"/>
          <w:szCs w:val="36"/>
          <w:rtl/>
          <w:lang w:bidi="ar-EG"/>
        </w:rPr>
        <w:t>حاديث ن</w:t>
      </w:r>
      <w:r w:rsidR="00850E75">
        <w:rPr>
          <w:rFonts w:ascii="Traditional Arabic" w:hAnsi="Traditional Arabic" w:cs="Traditional Arabic" w:hint="cs"/>
          <w:sz w:val="36"/>
          <w:szCs w:val="36"/>
          <w:rtl/>
          <w:lang w:bidi="ar-EG"/>
        </w:rPr>
        <w:t>بوية وأقوال حكمية، وكلها تمتزّ</w:t>
      </w:r>
      <w:r w:rsidR="002D2B5A">
        <w:rPr>
          <w:rFonts w:ascii="Traditional Arabic" w:hAnsi="Traditional Arabic" w:cs="Traditional Arabic" w:hint="cs"/>
          <w:sz w:val="36"/>
          <w:szCs w:val="36"/>
          <w:rtl/>
          <w:lang w:bidi="ar-EG"/>
        </w:rPr>
        <w:t xml:space="preserve"> بتراكيب صحيحة</w:t>
      </w:r>
      <w:r w:rsidR="00850E75">
        <w:rPr>
          <w:rFonts w:ascii="Traditional Arabic" w:hAnsi="Traditional Arabic" w:cs="Traditional Arabic" w:hint="cs"/>
          <w:sz w:val="36"/>
          <w:szCs w:val="36"/>
          <w:rtl/>
          <w:lang w:bidi="ar-EG"/>
        </w:rPr>
        <w:t>، خالية من ركاكة وح</w:t>
      </w:r>
      <w:r w:rsidR="002D2B5A">
        <w:rPr>
          <w:rFonts w:ascii="Traditional Arabic" w:hAnsi="Traditional Arabic" w:cs="Traditional Arabic" w:hint="cs"/>
          <w:sz w:val="36"/>
          <w:szCs w:val="36"/>
          <w:rtl/>
          <w:lang w:bidi="ar-EG"/>
        </w:rPr>
        <w:t>اوية لفصاحة</w:t>
      </w:r>
      <w:r w:rsidR="00850E75">
        <w:rPr>
          <w:rFonts w:ascii="Traditional Arabic" w:hAnsi="Traditional Arabic" w:cs="Traditional Arabic" w:hint="cs"/>
          <w:sz w:val="36"/>
          <w:szCs w:val="36"/>
          <w:rtl/>
          <w:lang w:bidi="ar-EG"/>
        </w:rPr>
        <w:t>، وليس بمعنى هذا أن الخطيب لم يأ</w:t>
      </w:r>
      <w:r w:rsidR="002D2B5A">
        <w:rPr>
          <w:rFonts w:ascii="Traditional Arabic" w:hAnsi="Traditional Arabic" w:cs="Traditional Arabic" w:hint="cs"/>
          <w:sz w:val="36"/>
          <w:szCs w:val="36"/>
          <w:rtl/>
          <w:lang w:bidi="ar-EG"/>
        </w:rPr>
        <w:t>ت بتراكيب عربية من عنده، على سبيل المثال قوله: أيها الإخوة، نحن نعيش في أيام صعبة، ويلزمنا أن نتحلى بالصبر، فإن الصبر جعله مخرجا.... الخ، وقوله في مكان أخر في صميم الخط</w:t>
      </w:r>
      <w:r w:rsidR="00850E75">
        <w:rPr>
          <w:rFonts w:ascii="Traditional Arabic" w:hAnsi="Traditional Arabic" w:cs="Traditional Arabic" w:hint="cs"/>
          <w:sz w:val="36"/>
          <w:szCs w:val="36"/>
          <w:rtl/>
          <w:lang w:bidi="ar-EG"/>
        </w:rPr>
        <w:t>بة، وبالضبط في الخطبة الثانية: إخوة الإيمان، ن</w:t>
      </w:r>
      <w:r w:rsidR="003E506C">
        <w:rPr>
          <w:rFonts w:ascii="Traditional Arabic" w:hAnsi="Traditional Arabic" w:cs="Traditional Arabic" w:hint="cs"/>
          <w:sz w:val="36"/>
          <w:szCs w:val="36"/>
          <w:rtl/>
          <w:lang w:bidi="ar-EG"/>
        </w:rPr>
        <w:t>عى نفسى وإياكم على هذا الفق</w:t>
      </w:r>
      <w:r w:rsidR="002D2B5A">
        <w:rPr>
          <w:rFonts w:ascii="Traditional Arabic" w:hAnsi="Traditional Arabic" w:cs="Traditional Arabic" w:hint="cs"/>
          <w:sz w:val="36"/>
          <w:szCs w:val="36"/>
          <w:rtl/>
          <w:lang w:bidi="ar-EG"/>
        </w:rPr>
        <w:t>د الجليل،  وهو وفاة أم</w:t>
      </w:r>
      <w:r w:rsidR="00850E75">
        <w:rPr>
          <w:rFonts w:ascii="Traditional Arabic" w:hAnsi="Traditional Arabic" w:cs="Traditional Arabic" w:hint="cs"/>
          <w:sz w:val="36"/>
          <w:szCs w:val="36"/>
          <w:rtl/>
          <w:lang w:bidi="ar-EG"/>
        </w:rPr>
        <w:t>يرنا وشيخنا وأبيبا الحاج أدو با</w:t>
      </w:r>
      <w:r w:rsidR="002D2B5A">
        <w:rPr>
          <w:rFonts w:ascii="Traditional Arabic" w:hAnsi="Traditional Arabic" w:cs="Traditional Arabic" w:hint="cs"/>
          <w:sz w:val="36"/>
          <w:szCs w:val="36"/>
          <w:rtl/>
          <w:lang w:bidi="ar-EG"/>
        </w:rPr>
        <w:t xml:space="preserve">يرو بعد </w:t>
      </w:r>
      <w:r w:rsidR="00850E75">
        <w:rPr>
          <w:rFonts w:ascii="Traditional Arabic" w:hAnsi="Traditional Arabic" w:cs="Traditional Arabic" w:hint="cs"/>
          <w:sz w:val="36"/>
          <w:szCs w:val="36"/>
          <w:rtl/>
          <w:lang w:bidi="ar-EG"/>
        </w:rPr>
        <w:t>عمر</w:t>
      </w:r>
      <w:r w:rsidR="002D2B5A">
        <w:rPr>
          <w:rFonts w:ascii="Traditional Arabic" w:hAnsi="Traditional Arabic" w:cs="Traditional Arabic" w:hint="cs"/>
          <w:sz w:val="36"/>
          <w:szCs w:val="36"/>
          <w:rtl/>
          <w:lang w:bidi="ar-EG"/>
        </w:rPr>
        <w:t>طويل وعمل صالح في خدمة</w:t>
      </w:r>
      <w:r w:rsidR="00FA2ED3">
        <w:rPr>
          <w:rFonts w:ascii="Traditional Arabic" w:hAnsi="Traditional Arabic" w:cs="Traditional Arabic" w:hint="cs"/>
          <w:sz w:val="36"/>
          <w:szCs w:val="36"/>
          <w:rtl/>
          <w:lang w:bidi="ar-EG"/>
        </w:rPr>
        <w:t xml:space="preserve"> الأمة.(6)</w:t>
      </w:r>
    </w:p>
    <w:p w:rsidR="00FA2ED3" w:rsidRPr="00245BE3" w:rsidRDefault="00FA2ED3" w:rsidP="00FA2ED3">
      <w:pPr>
        <w:bidi/>
        <w:spacing w:line="240" w:lineRule="auto"/>
        <w:jc w:val="both"/>
        <w:rPr>
          <w:rFonts w:ascii="Traditional Arabic" w:hAnsi="Traditional Arabic" w:cs="Traditional Arabic"/>
          <w:b/>
          <w:bCs/>
          <w:sz w:val="38"/>
          <w:szCs w:val="38"/>
          <w:rtl/>
          <w:lang w:bidi="ar-EG"/>
        </w:rPr>
      </w:pPr>
      <w:r w:rsidRPr="00245BE3">
        <w:rPr>
          <w:rFonts w:ascii="Traditional Arabic" w:hAnsi="Traditional Arabic" w:cs="Traditional Arabic" w:hint="cs"/>
          <w:b/>
          <w:bCs/>
          <w:sz w:val="38"/>
          <w:szCs w:val="38"/>
          <w:rtl/>
          <w:lang w:bidi="ar-EG"/>
        </w:rPr>
        <w:t>الصور الفنية في الخطبة:</w:t>
      </w:r>
    </w:p>
    <w:p w:rsidR="00FA2ED3" w:rsidRDefault="00FA2ED3" w:rsidP="00FA2ED3">
      <w:pPr>
        <w:pStyle w:val="ListParagraph"/>
        <w:numPr>
          <w:ilvl w:val="0"/>
          <w:numId w:val="4"/>
        </w:numPr>
        <w:bidi/>
        <w:spacing w:line="240" w:lineRule="auto"/>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الأسلوب: هو كل طريق ممتدّ أو مذهب أو وجه أو</w:t>
      </w:r>
      <w:r w:rsidR="003E506C">
        <w:rPr>
          <w:rFonts w:ascii="Traditional Arabic" w:hAnsi="Traditional Arabic" w:cs="Traditional Arabic" w:hint="cs"/>
          <w:sz w:val="36"/>
          <w:szCs w:val="36"/>
          <w:rtl/>
          <w:lang w:bidi="ar-EG"/>
        </w:rPr>
        <w:t xml:space="preserve"> فن</w:t>
      </w:r>
      <w:r>
        <w:rPr>
          <w:rFonts w:ascii="Traditional Arabic" w:hAnsi="Traditional Arabic" w:cs="Traditional Arabic" w:hint="cs"/>
          <w:sz w:val="36"/>
          <w:szCs w:val="36"/>
          <w:rtl/>
          <w:lang w:bidi="ar-EG"/>
        </w:rPr>
        <w:t>، وقيل في كل كلام العرب قولهم أخذ فلا</w:t>
      </w:r>
      <w:r w:rsidR="003E506C">
        <w:rPr>
          <w:rFonts w:ascii="Traditional Arabic" w:hAnsi="Traditional Arabic" w:cs="Traditional Arabic" w:hint="cs"/>
          <w:sz w:val="36"/>
          <w:szCs w:val="36"/>
          <w:rtl/>
          <w:lang w:bidi="ar-EG"/>
        </w:rPr>
        <w:t xml:space="preserve">ن </w:t>
      </w:r>
      <w:r>
        <w:rPr>
          <w:rFonts w:ascii="Traditional Arabic" w:hAnsi="Traditional Arabic" w:cs="Traditional Arabic" w:hint="cs"/>
          <w:sz w:val="36"/>
          <w:szCs w:val="36"/>
          <w:rtl/>
          <w:lang w:bidi="ar-EG"/>
        </w:rPr>
        <w:t>أساليب القول.</w:t>
      </w:r>
      <w:r w:rsidR="00AF1BBE">
        <w:rPr>
          <w:rFonts w:ascii="Traditional Arabic" w:hAnsi="Traditional Arabic" w:cs="Traditional Arabic" w:hint="cs"/>
          <w:sz w:val="36"/>
          <w:szCs w:val="36"/>
          <w:rtl/>
          <w:lang w:bidi="ar-EG"/>
        </w:rPr>
        <w:t xml:space="preserve"> وبعبارة أخرى وهو طريق الأديب أو المعلم</w:t>
      </w:r>
      <w:r w:rsidR="003E506C">
        <w:rPr>
          <w:rFonts w:ascii="Traditional Arabic" w:hAnsi="Traditional Arabic" w:cs="Traditional Arabic" w:hint="cs"/>
          <w:sz w:val="36"/>
          <w:szCs w:val="36"/>
          <w:rtl/>
          <w:lang w:bidi="ar-EG"/>
        </w:rPr>
        <w:t xml:space="preserve"> في اختيار الألفاظ بغية إ</w:t>
      </w:r>
      <w:r w:rsidR="00DB7A63">
        <w:rPr>
          <w:rFonts w:ascii="Traditional Arabic" w:hAnsi="Traditional Arabic" w:cs="Traditional Arabic" w:hint="cs"/>
          <w:sz w:val="36"/>
          <w:szCs w:val="36"/>
          <w:rtl/>
          <w:lang w:bidi="ar-EG"/>
        </w:rPr>
        <w:t>ظهار المعنى المقصود(7) وعلى هذا الضو</w:t>
      </w:r>
      <w:r w:rsidR="003E506C">
        <w:rPr>
          <w:rFonts w:ascii="Traditional Arabic" w:hAnsi="Traditional Arabic" w:cs="Traditional Arabic" w:hint="cs"/>
          <w:sz w:val="36"/>
          <w:szCs w:val="36"/>
          <w:rtl/>
          <w:lang w:bidi="ar-EG"/>
        </w:rPr>
        <w:t>ء، لاحظ الباحث في خطبة أمير كنو</w:t>
      </w:r>
      <w:r w:rsidR="00DB7A63">
        <w:rPr>
          <w:rFonts w:ascii="Traditional Arabic" w:hAnsi="Traditional Arabic" w:cs="Traditional Arabic" w:hint="cs"/>
          <w:sz w:val="36"/>
          <w:szCs w:val="36"/>
          <w:rtl/>
          <w:lang w:bidi="ar-EG"/>
        </w:rPr>
        <w:t xml:space="preserve"> سنوسى</w:t>
      </w:r>
      <w:r w:rsidR="003E506C">
        <w:rPr>
          <w:rFonts w:ascii="Traditional Arabic" w:hAnsi="Traditional Arabic" w:cs="Traditional Arabic" w:hint="cs"/>
          <w:sz w:val="36"/>
          <w:szCs w:val="36"/>
          <w:rtl/>
          <w:lang w:bidi="ar-EG"/>
        </w:rPr>
        <w:t xml:space="preserve"> لامدو سنوسى أنه حريص على اختيار الأ</w:t>
      </w:r>
      <w:r w:rsidR="00815398">
        <w:rPr>
          <w:rFonts w:ascii="Traditional Arabic" w:hAnsi="Traditional Arabic" w:cs="Traditional Arabic" w:hint="cs"/>
          <w:sz w:val="36"/>
          <w:szCs w:val="36"/>
          <w:rtl/>
          <w:lang w:bidi="ar-EG"/>
        </w:rPr>
        <w:t xml:space="preserve">لفاظ </w:t>
      </w:r>
      <w:r w:rsidR="003A1667">
        <w:rPr>
          <w:rFonts w:ascii="Traditional Arabic" w:hAnsi="Traditional Arabic" w:cs="Traditional Arabic" w:hint="cs"/>
          <w:sz w:val="36"/>
          <w:szCs w:val="36"/>
          <w:rtl/>
          <w:lang w:bidi="ar-EG"/>
        </w:rPr>
        <w:t>والعبارات المناسبة تؤدي ألى المعاني</w:t>
      </w:r>
      <w:r w:rsidR="00373B6A">
        <w:rPr>
          <w:rFonts w:ascii="Traditional Arabic" w:hAnsi="Traditional Arabic" w:cs="Traditional Arabic" w:hint="cs"/>
          <w:sz w:val="36"/>
          <w:szCs w:val="36"/>
          <w:rtl/>
          <w:lang w:bidi="ar-EG"/>
        </w:rPr>
        <w:t xml:space="preserve"> المقصودة</w:t>
      </w:r>
      <w:r w:rsidR="003A1667">
        <w:rPr>
          <w:rFonts w:ascii="Traditional Arabic" w:hAnsi="Traditional Arabic" w:cs="Traditional Arabic" w:hint="cs"/>
          <w:sz w:val="36"/>
          <w:szCs w:val="36"/>
          <w:rtl/>
          <w:lang w:bidi="ar-EG"/>
        </w:rPr>
        <w:t xml:space="preserve"> من خلال خطبته. وعلى سبيل ذلك ق</w:t>
      </w:r>
      <w:r w:rsidR="00373B6A">
        <w:rPr>
          <w:rFonts w:ascii="Traditional Arabic" w:hAnsi="Traditional Arabic" w:cs="Traditional Arabic" w:hint="cs"/>
          <w:sz w:val="36"/>
          <w:szCs w:val="36"/>
          <w:rtl/>
          <w:lang w:bidi="ar-EG"/>
        </w:rPr>
        <w:t xml:space="preserve">وله بعد مطلع الخطبة. </w:t>
      </w:r>
      <w:r w:rsidR="009509D9">
        <w:rPr>
          <w:rFonts w:ascii="Traditional Arabic" w:hAnsi="Traditional Arabic" w:cs="Traditional Arabic" w:hint="cs"/>
          <w:sz w:val="36"/>
          <w:szCs w:val="36"/>
          <w:rtl/>
          <w:lang w:bidi="ar-EG"/>
        </w:rPr>
        <w:t>"عباد الله</w:t>
      </w:r>
      <w:r w:rsidR="009509D9">
        <w:rPr>
          <w:rFonts w:ascii="Traditional Arabic" w:hAnsi="Traditional Arabic" w:cs="Traditional Arabic"/>
          <w:sz w:val="36"/>
          <w:szCs w:val="36"/>
          <w:lang w:bidi="ar-EG"/>
        </w:rPr>
        <w:t>;</w:t>
      </w:r>
      <w:r w:rsidR="009509D9">
        <w:rPr>
          <w:rFonts w:ascii="Traditional Arabic" w:hAnsi="Traditional Arabic" w:cs="Traditional Arabic" w:hint="cs"/>
          <w:sz w:val="36"/>
          <w:szCs w:val="36"/>
          <w:rtl/>
          <w:lang w:bidi="ar-EG"/>
        </w:rPr>
        <w:t xml:space="preserve"> أبدأ بما بدأ به خليفة رسول الله صلى الله عليه وسلم، وثانى اثنين حينما في الغار سيدنا أبوبكر الصديق رضي </w:t>
      </w:r>
      <w:r w:rsidR="009509D9">
        <w:rPr>
          <w:rFonts w:ascii="Traditional Arabic" w:hAnsi="Traditional Arabic" w:cs="Traditional Arabic" w:hint="cs"/>
          <w:sz w:val="36"/>
          <w:szCs w:val="36"/>
          <w:rtl/>
          <w:lang w:bidi="ar-EG"/>
        </w:rPr>
        <w:lastRenderedPageBreak/>
        <w:t>الله عنه حين نسب خليفة للمسلم</w:t>
      </w:r>
      <w:r w:rsidR="003A1667">
        <w:rPr>
          <w:rFonts w:ascii="Traditional Arabic" w:hAnsi="Traditional Arabic" w:cs="Traditional Arabic" w:hint="cs"/>
          <w:sz w:val="36"/>
          <w:szCs w:val="36"/>
          <w:rtl/>
          <w:lang w:bidi="ar-EG"/>
        </w:rPr>
        <w:t>ين ويويع خليفة". وكذلك قوله حني</w:t>
      </w:r>
      <w:r w:rsidR="009509D9">
        <w:rPr>
          <w:rFonts w:ascii="Traditional Arabic" w:hAnsi="Traditional Arabic" w:cs="Traditional Arabic" w:hint="cs"/>
          <w:sz w:val="36"/>
          <w:szCs w:val="36"/>
          <w:rtl/>
          <w:lang w:bidi="ar-EG"/>
        </w:rPr>
        <w:t xml:space="preserve"> قام بعد الجلوس للخطبة الثان</w:t>
      </w:r>
      <w:r w:rsidR="003A1667">
        <w:rPr>
          <w:rFonts w:ascii="Traditional Arabic" w:hAnsi="Traditional Arabic" w:cs="Traditional Arabic" w:hint="cs"/>
          <w:sz w:val="36"/>
          <w:szCs w:val="36"/>
          <w:rtl/>
          <w:lang w:bidi="ar-EG"/>
        </w:rPr>
        <w:t>ية: "إخوة الإيمان أنعنى نفسي وإياكم على هذا الفقد الحليل وهو وفاة أ</w:t>
      </w:r>
      <w:r w:rsidR="009509D9">
        <w:rPr>
          <w:rFonts w:ascii="Traditional Arabic" w:hAnsi="Traditional Arabic" w:cs="Traditional Arabic" w:hint="cs"/>
          <w:sz w:val="36"/>
          <w:szCs w:val="36"/>
          <w:rtl/>
          <w:lang w:bidi="ar-EG"/>
        </w:rPr>
        <w:t>ميرنا وشيخنا وأبينا الحاج أدو بايرو بعد عمر طويل وعمل صالح في خدمة الأمة.</w:t>
      </w:r>
    </w:p>
    <w:p w:rsidR="009509D9" w:rsidRDefault="003A1667" w:rsidP="009509D9">
      <w:pPr>
        <w:bidi/>
        <w:spacing w:line="240" w:lineRule="auto"/>
        <w:ind w:left="36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والواقع أ</w:t>
      </w:r>
      <w:r w:rsidR="009509D9">
        <w:rPr>
          <w:rFonts w:ascii="Traditional Arabic" w:hAnsi="Traditional Arabic" w:cs="Traditional Arabic" w:hint="cs"/>
          <w:sz w:val="36"/>
          <w:szCs w:val="36"/>
          <w:rtl/>
          <w:lang w:bidi="ar-EG"/>
        </w:rPr>
        <w:t>ن هذه الألفاظ والعبارات خالية من الركاكة والأخطاء ال</w:t>
      </w:r>
      <w:r>
        <w:rPr>
          <w:rFonts w:ascii="Traditional Arabic" w:hAnsi="Traditional Arabic" w:cs="Traditional Arabic" w:hint="cs"/>
          <w:sz w:val="36"/>
          <w:szCs w:val="36"/>
          <w:rtl/>
          <w:lang w:bidi="ar-EG"/>
        </w:rPr>
        <w:t>لغوية، ولكن تحلى بالسهولة الرونق</w:t>
      </w:r>
      <w:r w:rsidR="009509D9">
        <w:rPr>
          <w:rFonts w:ascii="Traditional Arabic" w:hAnsi="Traditional Arabic" w:cs="Traditional Arabic" w:hint="cs"/>
          <w:sz w:val="36"/>
          <w:szCs w:val="36"/>
          <w:rtl/>
          <w:lang w:bidi="ar-EG"/>
        </w:rPr>
        <w:t>ة</w:t>
      </w:r>
      <w:r w:rsidR="00E60518">
        <w:rPr>
          <w:rFonts w:ascii="Traditional Arabic" w:hAnsi="Traditional Arabic" w:cs="Traditional Arabic" w:hint="cs"/>
          <w:sz w:val="36"/>
          <w:szCs w:val="36"/>
          <w:rtl/>
          <w:lang w:bidi="ar-EG"/>
        </w:rPr>
        <w:t>.</w:t>
      </w:r>
    </w:p>
    <w:p w:rsidR="00E60518" w:rsidRDefault="003A1667" w:rsidP="00E60518">
      <w:pPr>
        <w:bidi/>
        <w:spacing w:line="240" w:lineRule="auto"/>
        <w:ind w:left="360"/>
        <w:jc w:val="both"/>
        <w:rPr>
          <w:rFonts w:ascii="Traditional Arabic" w:hAnsi="Traditional Arabic" w:cs="Traditional Arabic"/>
          <w:sz w:val="36"/>
          <w:szCs w:val="36"/>
          <w:rtl/>
          <w:lang w:bidi="ar-EG"/>
        </w:rPr>
      </w:pPr>
      <w:r>
        <w:rPr>
          <w:rFonts w:ascii="Traditional Arabic" w:hAnsi="Traditional Arabic" w:cs="Traditional Arabic" w:hint="cs"/>
          <w:b/>
          <w:bCs/>
          <w:sz w:val="36"/>
          <w:szCs w:val="36"/>
          <w:rtl/>
          <w:lang w:bidi="ar-EG"/>
        </w:rPr>
        <w:t>الأق</w:t>
      </w:r>
      <w:r w:rsidR="00E60518" w:rsidRPr="00245BE3">
        <w:rPr>
          <w:rFonts w:ascii="Traditional Arabic" w:hAnsi="Traditional Arabic" w:cs="Traditional Arabic" w:hint="cs"/>
          <w:b/>
          <w:bCs/>
          <w:sz w:val="36"/>
          <w:szCs w:val="36"/>
          <w:rtl/>
          <w:lang w:bidi="ar-EG"/>
        </w:rPr>
        <w:t>تباس</w:t>
      </w:r>
      <w:r w:rsidR="00E60518">
        <w:rPr>
          <w:rFonts w:ascii="Traditional Arabic" w:hAnsi="Traditional Arabic" w:cs="Traditional Arabic" w:hint="cs"/>
          <w:sz w:val="36"/>
          <w:szCs w:val="36"/>
          <w:rtl/>
          <w:lang w:bidi="ar-EG"/>
        </w:rPr>
        <w:t>:</w:t>
      </w:r>
    </w:p>
    <w:p w:rsidR="00E60518" w:rsidRDefault="00E60518" w:rsidP="00E60518">
      <w:pPr>
        <w:bidi/>
        <w:spacing w:line="240" w:lineRule="auto"/>
        <w:ind w:left="360"/>
        <w:jc w:val="both"/>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وقد </w:t>
      </w:r>
      <w:r w:rsidR="003A1667">
        <w:rPr>
          <w:rFonts w:ascii="Traditional Arabic" w:hAnsi="Traditional Arabic" w:cs="Traditional Arabic" w:hint="cs"/>
          <w:sz w:val="36"/>
          <w:szCs w:val="36"/>
          <w:rtl/>
          <w:lang w:bidi="ar-EG"/>
        </w:rPr>
        <w:t>امتلأت هذه الخطبة بالاقت</w:t>
      </w:r>
      <w:r>
        <w:rPr>
          <w:rFonts w:ascii="Traditional Arabic" w:hAnsi="Traditional Arabic" w:cs="Traditional Arabic" w:hint="cs"/>
          <w:sz w:val="36"/>
          <w:szCs w:val="36"/>
          <w:rtl/>
          <w:lang w:bidi="ar-EG"/>
        </w:rPr>
        <w:t>باسات القرآنية والحديثية والأثرية وكذ</w:t>
      </w:r>
      <w:r w:rsidR="003A1667">
        <w:rPr>
          <w:rFonts w:ascii="Traditional Arabic" w:hAnsi="Traditional Arabic" w:cs="Traditional Arabic" w:hint="cs"/>
          <w:sz w:val="36"/>
          <w:szCs w:val="36"/>
          <w:rtl/>
          <w:lang w:bidi="ar-EG"/>
        </w:rPr>
        <w:t>لك بالشواهد المختلفة، ومن الاقتب</w:t>
      </w:r>
      <w:r>
        <w:rPr>
          <w:rFonts w:ascii="Traditional Arabic" w:hAnsi="Traditional Arabic" w:cs="Traditional Arabic" w:hint="cs"/>
          <w:sz w:val="36"/>
          <w:szCs w:val="36"/>
          <w:rtl/>
          <w:lang w:bidi="ar-EG"/>
        </w:rPr>
        <w:t>اس ما يلى:</w:t>
      </w:r>
    </w:p>
    <w:p w:rsidR="00E60518" w:rsidRDefault="00E60518" w:rsidP="00E60518">
      <w:pPr>
        <w:pStyle w:val="ListParagraph"/>
        <w:numPr>
          <w:ilvl w:val="0"/>
          <w:numId w:val="5"/>
        </w:numPr>
        <w:bidi/>
        <w:spacing w:line="240" w:lineRule="auto"/>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قوله : أبدأ بما بدأ به خليفة رسول الله صلى الله عليه وسلم ثانى اثنين حينما في </w:t>
      </w:r>
      <w:r w:rsidR="00833B4A">
        <w:rPr>
          <w:rFonts w:ascii="Traditional Arabic" w:hAnsi="Traditional Arabic" w:cs="Traditional Arabic" w:hint="cs"/>
          <w:sz w:val="36"/>
          <w:szCs w:val="36"/>
          <w:rtl/>
          <w:lang w:bidi="ar-EG"/>
        </w:rPr>
        <w:t>الغار، مقتبسا من قوله تعالى:</w:t>
      </w:r>
      <w:r w:rsidR="00B779E6" w:rsidRPr="00B779E6">
        <w:t xml:space="preserve"> </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إِلَّا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تَنْصُرُوهُ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فَقَدْ</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نَصَرَهُ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إِذْ</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أَخْرَجَهُ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الَّذِينَ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كَفَرُوا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ثَانِيَ</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اثْنَيْنِ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إِذْ</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هُمَا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فِي</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الْغَارِ</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إِذْ</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يَقُولُ</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لِصَاحِبِهِ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لَا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تَحْزَنْ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مَعَنَا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فَأَنْزَلَ</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سَكِينَتَهُ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عَلَيْهِ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وَأَيَّدَهُ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بِجُنُودٍ</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لَمْ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تَرَوْهَا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وَجَعَلَ</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كَلِمَةَ</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الَّذِينَ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كَفَرُوا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السُّفْلَى</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وَكَلِمَةُ</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هِيَ</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الْعُلْيَا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عَزِيزٌ</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حَكِيمٌ</w:t>
      </w:r>
      <w:r w:rsidR="00B779E6" w:rsidRPr="00B779E6">
        <w:rPr>
          <w:rFonts w:ascii="Traditional Arabic" w:hAnsi="Traditional Arabic" w:cs="Traditional Arabic"/>
          <w:sz w:val="36"/>
          <w:szCs w:val="36"/>
          <w:rtl/>
          <w:lang w:bidi="ar-EG"/>
        </w:rPr>
        <w:t xml:space="preserve"> (40)} [</w:t>
      </w:r>
      <w:r w:rsidR="00B779E6" w:rsidRPr="00B779E6">
        <w:rPr>
          <w:rFonts w:ascii="Traditional Arabic" w:hAnsi="Traditional Arabic" w:cs="Traditional Arabic" w:hint="cs"/>
          <w:sz w:val="36"/>
          <w:szCs w:val="36"/>
          <w:rtl/>
          <w:lang w:bidi="ar-EG"/>
        </w:rPr>
        <w:t>التوبة</w:t>
      </w:r>
      <w:r w:rsidR="00B779E6" w:rsidRPr="00B779E6">
        <w:rPr>
          <w:rFonts w:ascii="Traditional Arabic" w:hAnsi="Traditional Arabic" w:cs="Traditional Arabic"/>
          <w:sz w:val="36"/>
          <w:szCs w:val="36"/>
          <w:rtl/>
          <w:lang w:bidi="ar-EG"/>
        </w:rPr>
        <w:t>: 40]</w:t>
      </w:r>
    </w:p>
    <w:p w:rsidR="00E60518" w:rsidRDefault="003A1667" w:rsidP="00E60518">
      <w:pPr>
        <w:pStyle w:val="ListParagraph"/>
        <w:numPr>
          <w:ilvl w:val="0"/>
          <w:numId w:val="5"/>
        </w:numPr>
        <w:bidi/>
        <w:spacing w:line="240" w:lineRule="auto"/>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مثل قوله: فإ</w:t>
      </w:r>
      <w:r w:rsidR="00E60518">
        <w:rPr>
          <w:rFonts w:ascii="Traditional Arabic" w:hAnsi="Traditional Arabic" w:cs="Traditional Arabic" w:hint="cs"/>
          <w:sz w:val="36"/>
          <w:szCs w:val="36"/>
          <w:rtl/>
          <w:lang w:bidi="ar-EG"/>
        </w:rPr>
        <w:t>ن تمسك</w:t>
      </w:r>
      <w:r>
        <w:rPr>
          <w:rFonts w:ascii="Traditional Arabic" w:hAnsi="Traditional Arabic" w:cs="Traditional Arabic" w:hint="cs"/>
          <w:sz w:val="36"/>
          <w:szCs w:val="36"/>
          <w:rtl/>
          <w:lang w:bidi="ar-EG"/>
        </w:rPr>
        <w:t>نا به جميعا كان الله معنا.</w:t>
      </w:r>
      <w:r w:rsidR="00E60518">
        <w:rPr>
          <w:rFonts w:ascii="Traditional Arabic" w:hAnsi="Traditional Arabic" w:cs="Traditional Arabic" w:hint="cs"/>
          <w:sz w:val="36"/>
          <w:szCs w:val="36"/>
          <w:rtl/>
          <w:lang w:bidi="ar-EG"/>
        </w:rPr>
        <w:t xml:space="preserve"> مقتبسا من قوله تعالى:.....</w:t>
      </w:r>
      <w:r w:rsidR="00B779E6" w:rsidRPr="00B779E6">
        <w:t xml:space="preserve"> </w:t>
      </w:r>
      <w:r w:rsidR="00B779E6" w:rsidRPr="00B779E6">
        <w:rPr>
          <w:rFonts w:ascii="Traditional Arabic" w:hAnsi="Traditional Arabic" w:cs="Traditional Arabic"/>
          <w:sz w:val="36"/>
          <w:szCs w:val="36"/>
          <w:rtl/>
          <w:lang w:bidi="ar-EG"/>
        </w:rPr>
        <w:t>{</w:t>
      </w:r>
      <w:r w:rsidR="00B779E6" w:rsidRPr="00B779E6">
        <w:rPr>
          <w:rFonts w:ascii="Traditional Arabic" w:hAnsi="Traditional Arabic" w:cs="Traditional Arabic" w:hint="cs"/>
          <w:sz w:val="36"/>
          <w:szCs w:val="36"/>
          <w:rtl/>
          <w:lang w:bidi="ar-EG"/>
        </w:rPr>
        <w:t>وَاعْتَصِمُوا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بِحَبْلِ</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جَمِيعًا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وَلَا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تَفَرَّقُوا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وَاذْكُرُوا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نِعْمَتَ</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عَلَيْكُمْ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إِذْ</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كُنْتُمْ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أَعْدَاءً</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فَأَلَّفَ</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بَيْنَ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قُلُوبِكُمْ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فَأَصْبَحْتُمْ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بِنِعْمَتِهِ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إِخْوَانًا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وَكُنْتُمْ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عَلَى</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شَفَا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حُفْرَةٍ</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مِنَ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النَّارِ</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فَأَنْقَذَكُمْ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مِنْهَا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كَذَلِكَ</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يُبَيِّنُ</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اللَّهُ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لَكُمْ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آيَاتِهِ</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لَعَلَّكُمْ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تَهْتَدُونَ</w:t>
      </w:r>
      <w:r w:rsidR="00B779E6" w:rsidRPr="00B779E6">
        <w:rPr>
          <w:rFonts w:ascii="Traditional Arabic" w:hAnsi="Traditional Arabic" w:cs="Traditional Arabic"/>
          <w:sz w:val="36"/>
          <w:szCs w:val="36"/>
          <w:rtl/>
          <w:lang w:bidi="ar-EG"/>
        </w:rPr>
        <w:t xml:space="preserve"> (103)} [</w:t>
      </w:r>
      <w:r w:rsidR="00B779E6" w:rsidRPr="00B779E6">
        <w:rPr>
          <w:rFonts w:ascii="Traditional Arabic" w:hAnsi="Traditional Arabic" w:cs="Traditional Arabic" w:hint="cs"/>
          <w:sz w:val="36"/>
          <w:szCs w:val="36"/>
          <w:rtl/>
          <w:lang w:bidi="ar-EG"/>
        </w:rPr>
        <w:t>آل</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عمران</w:t>
      </w:r>
      <w:r w:rsidR="00B779E6" w:rsidRPr="00B779E6">
        <w:rPr>
          <w:rFonts w:ascii="Traditional Arabic" w:hAnsi="Traditional Arabic" w:cs="Traditional Arabic"/>
          <w:sz w:val="36"/>
          <w:szCs w:val="36"/>
          <w:rtl/>
          <w:lang w:bidi="ar-EG"/>
        </w:rPr>
        <w:t>: 103]</w:t>
      </w:r>
    </w:p>
    <w:p w:rsidR="00E60518" w:rsidRDefault="00E60518" w:rsidP="00E60518">
      <w:pPr>
        <w:pStyle w:val="ListParagraph"/>
        <w:numPr>
          <w:ilvl w:val="0"/>
          <w:numId w:val="5"/>
        </w:numPr>
        <w:bidi/>
        <w:spacing w:line="240" w:lineRule="auto"/>
        <w:jc w:val="both"/>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فنحن نعاهدكم </w:t>
      </w:r>
      <w:r w:rsidR="00B779E6">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إن شاء الله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بأننا على ض</w:t>
      </w:r>
      <w:r w:rsidR="007D6995">
        <w:rPr>
          <w:rFonts w:ascii="Traditional Arabic" w:hAnsi="Traditional Arabic" w:cs="Traditional Arabic" w:hint="cs"/>
          <w:sz w:val="36"/>
          <w:szCs w:val="36"/>
          <w:rtl/>
          <w:lang w:bidi="ar-EG"/>
        </w:rPr>
        <w:t>ربهم سائرون واننا على سعياهم ما</w:t>
      </w:r>
      <w:r>
        <w:rPr>
          <w:rFonts w:ascii="Traditional Arabic" w:hAnsi="Traditional Arabic" w:cs="Traditional Arabic" w:hint="cs"/>
          <w:sz w:val="36"/>
          <w:szCs w:val="36"/>
          <w:rtl/>
          <w:lang w:bidi="ar-EG"/>
        </w:rPr>
        <w:t>ضون مقتبسا من قوله تعالى</w:t>
      </w:r>
      <w:r w:rsidR="001F3D91">
        <w:rPr>
          <w:rFonts w:ascii="Traditional Arabic" w:hAnsi="Traditional Arabic" w:cs="Traditional Arabic" w:hint="cs"/>
          <w:sz w:val="36"/>
          <w:szCs w:val="36"/>
          <w:rtl/>
          <w:lang w:bidi="ar-EG"/>
        </w:rPr>
        <w:t>:.....</w:t>
      </w:r>
      <w:r w:rsidR="00B779E6" w:rsidRPr="00B779E6">
        <w:t xml:space="preserve"> </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بَلْ</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قَالُوا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إِنَّا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وَجَدْنَا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آبَاءَنَا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عَلَى</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أُمَّةٍ</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وَإِنَّا</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عَلَى</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آثَارِهِمْ</w:t>
      </w:r>
      <w:r w:rsidR="00B779E6" w:rsidRPr="00B779E6">
        <w:rPr>
          <w:rFonts w:ascii="Traditional Arabic" w:hAnsi="Traditional Arabic" w:cs="Traditional Arabic"/>
          <w:sz w:val="36"/>
          <w:szCs w:val="36"/>
          <w:rtl/>
          <w:lang w:bidi="ar-EG"/>
        </w:rPr>
        <w:t xml:space="preserve"> </w:t>
      </w:r>
      <w:r w:rsidR="00B779E6" w:rsidRPr="00B779E6">
        <w:rPr>
          <w:rFonts w:ascii="Traditional Arabic" w:hAnsi="Traditional Arabic" w:cs="Traditional Arabic" w:hint="cs"/>
          <w:sz w:val="36"/>
          <w:szCs w:val="36"/>
          <w:rtl/>
          <w:lang w:bidi="ar-EG"/>
        </w:rPr>
        <w:t>مُهْتَدُونَ</w:t>
      </w:r>
      <w:r w:rsidR="00B779E6" w:rsidRPr="00B779E6">
        <w:rPr>
          <w:rFonts w:ascii="Traditional Arabic" w:hAnsi="Traditional Arabic" w:cs="Traditional Arabic"/>
          <w:sz w:val="36"/>
          <w:szCs w:val="36"/>
          <w:rtl/>
          <w:lang w:bidi="ar-EG"/>
        </w:rPr>
        <w:t xml:space="preserve"> (22)} [</w:t>
      </w:r>
      <w:r w:rsidR="00B779E6" w:rsidRPr="00B779E6">
        <w:rPr>
          <w:rFonts w:ascii="Traditional Arabic" w:hAnsi="Traditional Arabic" w:cs="Traditional Arabic" w:hint="cs"/>
          <w:sz w:val="36"/>
          <w:szCs w:val="36"/>
          <w:rtl/>
          <w:lang w:bidi="ar-EG"/>
        </w:rPr>
        <w:t>الزخرف</w:t>
      </w:r>
      <w:r w:rsidR="00B779E6" w:rsidRPr="00B779E6">
        <w:rPr>
          <w:rFonts w:ascii="Traditional Arabic" w:hAnsi="Traditional Arabic" w:cs="Traditional Arabic"/>
          <w:sz w:val="36"/>
          <w:szCs w:val="36"/>
          <w:rtl/>
          <w:lang w:bidi="ar-EG"/>
        </w:rPr>
        <w:t>: 22]</w:t>
      </w:r>
    </w:p>
    <w:p w:rsidR="0092211B" w:rsidRDefault="0092211B" w:rsidP="0092211B">
      <w:pPr>
        <w:pStyle w:val="ListParagraph"/>
        <w:bidi/>
        <w:spacing w:line="240" w:lineRule="auto"/>
        <w:ind w:left="1080"/>
        <w:jc w:val="both"/>
        <w:rPr>
          <w:rFonts w:ascii="Traditional Arabic" w:hAnsi="Traditional Arabic" w:cs="Traditional Arabic"/>
          <w:sz w:val="36"/>
          <w:szCs w:val="36"/>
          <w:rtl/>
          <w:lang w:bidi="ar-EG"/>
        </w:rPr>
      </w:pPr>
    </w:p>
    <w:p w:rsidR="00AC5348" w:rsidRPr="007D6995" w:rsidRDefault="00AC5348" w:rsidP="007D6995">
      <w:pPr>
        <w:bidi/>
        <w:spacing w:line="240" w:lineRule="auto"/>
        <w:rPr>
          <w:rFonts w:ascii="Traditional Arabic" w:hAnsi="Traditional Arabic" w:cs="Traditional Arabic"/>
          <w:b/>
          <w:bCs/>
          <w:sz w:val="44"/>
          <w:szCs w:val="44"/>
          <w:rtl/>
          <w:lang w:bidi="ar-EG"/>
        </w:rPr>
      </w:pPr>
      <w:r w:rsidRPr="007D6995">
        <w:rPr>
          <w:rFonts w:ascii="Traditional Arabic" w:hAnsi="Traditional Arabic" w:cs="Traditional Arabic" w:hint="cs"/>
          <w:b/>
          <w:bCs/>
          <w:sz w:val="44"/>
          <w:szCs w:val="44"/>
          <w:rtl/>
          <w:lang w:bidi="ar-EG"/>
        </w:rPr>
        <w:lastRenderedPageBreak/>
        <w:t>الخاتمة</w:t>
      </w:r>
    </w:p>
    <w:p w:rsidR="002634D6" w:rsidRDefault="007D6995" w:rsidP="007D6995">
      <w:pPr>
        <w:tabs>
          <w:tab w:val="right" w:pos="7597"/>
        </w:tabs>
        <w:bidi/>
        <w:spacing w:line="240" w:lineRule="auto"/>
        <w:rPr>
          <w:rFonts w:ascii="Traditional Arabic" w:hAnsi="Traditional Arabic" w:cs="Traditional Arabic"/>
          <w:sz w:val="36"/>
          <w:szCs w:val="36"/>
          <w:rtl/>
          <w:lang w:val="en-US"/>
        </w:rPr>
      </w:pPr>
      <w:r>
        <w:rPr>
          <w:rFonts w:ascii="Traditional Arabic" w:hAnsi="Traditional Arabic" w:cs="Traditional Arabic" w:hint="cs"/>
          <w:sz w:val="36"/>
          <w:szCs w:val="36"/>
          <w:rtl/>
          <w:lang w:bidi="ar-EG"/>
        </w:rPr>
        <w:t xml:space="preserve">     </w:t>
      </w:r>
      <w:r w:rsidR="00AC5348" w:rsidRPr="007D6995">
        <w:rPr>
          <w:rFonts w:ascii="Traditional Arabic" w:hAnsi="Traditional Arabic" w:cs="Traditional Arabic" w:hint="cs"/>
          <w:sz w:val="36"/>
          <w:szCs w:val="36"/>
          <w:rtl/>
          <w:lang w:bidi="ar-EG"/>
        </w:rPr>
        <w:t>حاولنا في السطور القليلة السابقة أن ننظر في خطبة أمير كنو سنوسي لامدو سنوسي الأولي ودراسة مضامينها بغية إظهار قيمة هذه الخطبة ، وخاصة ، لما كانت الخطبة باللغة العربية، وبالرغم أن خطبته ليست بجديدة من حيث أنها باللغة العربية</w:t>
      </w:r>
      <w:r w:rsidR="003A1667">
        <w:rPr>
          <w:rFonts w:ascii="Traditional Arabic" w:hAnsi="Traditional Arabic" w:cs="Traditional Arabic" w:hint="cs"/>
          <w:sz w:val="36"/>
          <w:szCs w:val="36"/>
          <w:rtl/>
          <w:lang w:bidi="ar-EG"/>
        </w:rPr>
        <w:t xml:space="preserve"> ومن حيث أنها صادرة من أمير كنو أو أ</w:t>
      </w:r>
      <w:r w:rsidR="00AC5348" w:rsidRPr="007D6995">
        <w:rPr>
          <w:rFonts w:ascii="Traditional Arabic" w:hAnsi="Traditional Arabic" w:cs="Traditional Arabic" w:hint="cs"/>
          <w:sz w:val="36"/>
          <w:szCs w:val="36"/>
          <w:rtl/>
          <w:lang w:bidi="ar-EG"/>
        </w:rPr>
        <w:t>حد أمراء مدن نيجيريا ، ولكنها جديدة من حيث الأصالة ومن حيث الارتجالية. وقد ذكر  أن أمير مدينة إلورن الأمير عبد</w:t>
      </w:r>
      <w:r w:rsidR="003A1667">
        <w:rPr>
          <w:rFonts w:ascii="Traditional Arabic" w:hAnsi="Traditional Arabic" w:cs="Traditional Arabic" w:hint="cs"/>
          <w:sz w:val="36"/>
          <w:szCs w:val="36"/>
          <w:rtl/>
          <w:lang w:bidi="ar-EG"/>
        </w:rPr>
        <w:t xml:space="preserve"> </w:t>
      </w:r>
      <w:r w:rsidR="00AC5348" w:rsidRPr="007D6995">
        <w:rPr>
          <w:rFonts w:ascii="Traditional Arabic" w:hAnsi="Traditional Arabic" w:cs="Traditional Arabic" w:hint="cs"/>
          <w:sz w:val="36"/>
          <w:szCs w:val="36"/>
          <w:rtl/>
          <w:lang w:bidi="ar-EG"/>
        </w:rPr>
        <w:t>القادر ألقى خط</w:t>
      </w:r>
      <w:r w:rsidRPr="007D6995">
        <w:rPr>
          <w:rFonts w:ascii="Traditional Arabic" w:hAnsi="Traditional Arabic" w:cs="Traditional Arabic" w:hint="cs"/>
          <w:sz w:val="36"/>
          <w:szCs w:val="36"/>
          <w:rtl/>
          <w:lang w:bidi="ar-EG"/>
        </w:rPr>
        <w:t>بة الجمعة وصلى بالناس و</w:t>
      </w:r>
      <w:r w:rsidR="003A1667">
        <w:rPr>
          <w:rFonts w:ascii="Traditional Arabic" w:hAnsi="Traditional Arabic" w:cs="Traditional Arabic" w:hint="cs"/>
          <w:sz w:val="36"/>
          <w:szCs w:val="36"/>
          <w:rtl/>
          <w:lang w:val="en-US"/>
        </w:rPr>
        <w:t>كذلك أمير مدينة أ</w:t>
      </w:r>
      <w:r w:rsidRPr="007D6995">
        <w:rPr>
          <w:rFonts w:ascii="Traditional Arabic" w:hAnsi="Traditional Arabic" w:cs="Traditional Arabic" w:hint="cs"/>
          <w:sz w:val="36"/>
          <w:szCs w:val="36"/>
          <w:rtl/>
          <w:lang w:val="en-US"/>
        </w:rPr>
        <w:t>ي</w:t>
      </w:r>
      <w:r w:rsidR="003A1667">
        <w:rPr>
          <w:rFonts w:ascii="Traditional Arabic" w:hAnsi="Traditional Arabic" w:cs="Traditional Arabic" w:hint="cs"/>
          <w:sz w:val="36"/>
          <w:szCs w:val="36"/>
          <w:rtl/>
          <w:lang w:val="en-US"/>
        </w:rPr>
        <w:t>ْ</w:t>
      </w:r>
      <w:r w:rsidRPr="007D6995">
        <w:rPr>
          <w:rFonts w:ascii="Traditional Arabic" w:hAnsi="Traditional Arabic" w:cs="Traditional Arabic" w:hint="cs"/>
          <w:sz w:val="36"/>
          <w:szCs w:val="36"/>
          <w:rtl/>
          <w:lang w:val="en-US"/>
        </w:rPr>
        <w:t>د</w:t>
      </w:r>
      <w:r w:rsidR="003A1667">
        <w:rPr>
          <w:rFonts w:ascii="Traditional Arabic" w:hAnsi="Traditional Arabic" w:cs="Traditional Arabic" w:hint="cs"/>
          <w:sz w:val="36"/>
          <w:szCs w:val="36"/>
          <w:rtl/>
          <w:lang w:val="en-US"/>
        </w:rPr>
        <w:t>َ</w:t>
      </w:r>
      <w:r w:rsidRPr="007D6995">
        <w:rPr>
          <w:rFonts w:ascii="Traditional Arabic" w:hAnsi="Traditional Arabic" w:cs="Traditional Arabic" w:hint="cs"/>
          <w:sz w:val="36"/>
          <w:szCs w:val="36"/>
          <w:rtl/>
          <w:lang w:val="en-US"/>
        </w:rPr>
        <w:t>ى بولاية أو</w:t>
      </w:r>
      <w:r w:rsidR="003A1667">
        <w:rPr>
          <w:rFonts w:ascii="Traditional Arabic" w:hAnsi="Traditional Arabic" w:cs="Traditional Arabic" w:hint="cs"/>
          <w:sz w:val="36"/>
          <w:szCs w:val="36"/>
          <w:rtl/>
          <w:lang w:val="en-US"/>
        </w:rPr>
        <w:t>ْ</w:t>
      </w:r>
      <w:r w:rsidRPr="007D6995">
        <w:rPr>
          <w:rFonts w:ascii="Traditional Arabic" w:hAnsi="Traditional Arabic" w:cs="Traditional Arabic" w:hint="cs"/>
          <w:sz w:val="36"/>
          <w:szCs w:val="36"/>
          <w:rtl/>
          <w:lang w:val="en-US"/>
        </w:rPr>
        <w:t>ش</w:t>
      </w:r>
      <w:r w:rsidR="003A1667">
        <w:rPr>
          <w:rFonts w:ascii="Traditional Arabic" w:hAnsi="Traditional Arabic" w:cs="Traditional Arabic" w:hint="cs"/>
          <w:sz w:val="36"/>
          <w:szCs w:val="36"/>
          <w:rtl/>
          <w:lang w:val="en-US"/>
        </w:rPr>
        <w:t>ُن الملك حبيب أ</w:t>
      </w:r>
      <w:r w:rsidRPr="007D6995">
        <w:rPr>
          <w:rFonts w:ascii="Traditional Arabic" w:hAnsi="Traditional Arabic" w:cs="Traditional Arabic" w:hint="cs"/>
          <w:sz w:val="36"/>
          <w:szCs w:val="36"/>
          <w:rtl/>
          <w:lang w:val="en-US"/>
        </w:rPr>
        <w:t>ولاغنجو، وهو أيضا أ</w:t>
      </w:r>
      <w:r w:rsidR="00BF43C9">
        <w:rPr>
          <w:rFonts w:ascii="Traditional Arabic" w:hAnsi="Traditional Arabic" w:cs="Traditional Arabic" w:hint="cs"/>
          <w:sz w:val="36"/>
          <w:szCs w:val="36"/>
          <w:rtl/>
          <w:lang w:val="en-US"/>
        </w:rPr>
        <w:t>لقى خطبة الجمعة</w:t>
      </w:r>
      <w:r w:rsidR="003A1667">
        <w:rPr>
          <w:rFonts w:ascii="Traditional Arabic" w:hAnsi="Traditional Arabic" w:cs="Traditional Arabic" w:hint="cs"/>
          <w:sz w:val="36"/>
          <w:szCs w:val="36"/>
          <w:rtl/>
          <w:lang w:val="en-US"/>
        </w:rPr>
        <w:t>، وصلى بالناس، إ</w:t>
      </w:r>
      <w:r w:rsidRPr="007D6995">
        <w:rPr>
          <w:rFonts w:ascii="Traditional Arabic" w:hAnsi="Traditional Arabic" w:cs="Traditional Arabic" w:hint="cs"/>
          <w:sz w:val="36"/>
          <w:szCs w:val="36"/>
          <w:rtl/>
          <w:lang w:val="en-US"/>
        </w:rPr>
        <w:t>لاّ أن خطبتهما خطبة تقليدي</w:t>
      </w:r>
      <w:r w:rsidR="003A1667">
        <w:rPr>
          <w:rFonts w:ascii="Traditional Arabic" w:hAnsi="Traditional Arabic" w:cs="Traditional Arabic" w:hint="cs"/>
          <w:sz w:val="36"/>
          <w:szCs w:val="36"/>
          <w:rtl/>
          <w:lang w:val="en-US"/>
        </w:rPr>
        <w:t xml:space="preserve">ة تقرأ أو تحفظ. وهذه الخطبة المدروسة في هذه المقالة ، خطبة عصرية عالجت قضايا عصرية </w:t>
      </w:r>
      <w:r w:rsidR="002634D6">
        <w:rPr>
          <w:rFonts w:ascii="Traditional Arabic" w:hAnsi="Traditional Arabic" w:cs="Traditional Arabic" w:hint="cs"/>
          <w:sz w:val="36"/>
          <w:szCs w:val="36"/>
          <w:rtl/>
          <w:lang w:val="en-US"/>
        </w:rPr>
        <w:t>يفهم الجميع، من دون التعب ولا المشاقة.</w:t>
      </w:r>
    </w:p>
    <w:p w:rsidR="00AC5348" w:rsidRPr="007D6995" w:rsidRDefault="002634D6" w:rsidP="002634D6">
      <w:pPr>
        <w:tabs>
          <w:tab w:val="right" w:pos="7597"/>
        </w:tabs>
        <w:bidi/>
        <w:spacing w:line="240" w:lineRule="auto"/>
        <w:rPr>
          <w:rFonts w:ascii="Traditional Arabic" w:hAnsi="Traditional Arabic" w:cs="Traditional Arabic"/>
          <w:sz w:val="36"/>
          <w:szCs w:val="36"/>
          <w:rtl/>
        </w:rPr>
      </w:pPr>
      <w:r>
        <w:rPr>
          <w:rFonts w:ascii="Traditional Arabic" w:hAnsi="Traditional Arabic" w:cs="Traditional Arabic" w:hint="cs"/>
          <w:sz w:val="36"/>
          <w:szCs w:val="36"/>
          <w:rtl/>
          <w:lang w:val="en-US"/>
        </w:rPr>
        <w:t>والله ولي التوفيق.</w:t>
      </w:r>
      <w:r w:rsidR="007D6995" w:rsidRPr="007D6995">
        <w:rPr>
          <w:rFonts w:ascii="Traditional Arabic" w:hAnsi="Traditional Arabic" w:cs="Traditional Arabic" w:hint="cs"/>
          <w:sz w:val="36"/>
          <w:szCs w:val="36"/>
          <w:rtl/>
          <w:lang w:val="en-US"/>
        </w:rPr>
        <w:t xml:space="preserve"> </w:t>
      </w:r>
    </w:p>
    <w:p w:rsidR="00BF43C9" w:rsidRDefault="00BF43C9" w:rsidP="007D6995">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BF43C9" w:rsidRDefault="00BF43C9" w:rsidP="00BF43C9">
      <w:pPr>
        <w:bidi/>
        <w:spacing w:line="240" w:lineRule="auto"/>
        <w:jc w:val="center"/>
        <w:rPr>
          <w:rFonts w:ascii="Traditional Arabic" w:hAnsi="Traditional Arabic" w:cs="Traditional Arabic"/>
          <w:sz w:val="36"/>
          <w:szCs w:val="36"/>
          <w:rtl/>
          <w:lang w:bidi="ar-EG"/>
        </w:rPr>
      </w:pPr>
    </w:p>
    <w:p w:rsidR="00821034" w:rsidRPr="00BF43C9" w:rsidRDefault="001A624D" w:rsidP="00BF43C9">
      <w:pPr>
        <w:bidi/>
        <w:spacing w:line="240" w:lineRule="auto"/>
        <w:rPr>
          <w:rFonts w:ascii="Traditional Arabic" w:hAnsi="Traditional Arabic" w:cs="Traditional Arabic"/>
          <w:b/>
          <w:bCs/>
          <w:sz w:val="36"/>
          <w:szCs w:val="36"/>
          <w:rtl/>
          <w:lang w:bidi="ar-EG"/>
        </w:rPr>
      </w:pPr>
      <w:r w:rsidRPr="001A624D">
        <w:rPr>
          <w:rFonts w:ascii="Traditional Arabic" w:hAnsi="Traditional Arabic" w:cs="Traditional Arabic"/>
          <w:sz w:val="36"/>
          <w:szCs w:val="36"/>
          <w:rtl/>
          <w:lang w:bidi="ar-EG"/>
        </w:rPr>
        <w:lastRenderedPageBreak/>
        <w:br/>
      </w:r>
      <w:r w:rsidR="00BF43C9" w:rsidRPr="00BF43C9">
        <w:rPr>
          <w:rFonts w:ascii="Traditional Arabic" w:hAnsi="Traditional Arabic" w:cs="Traditional Arabic" w:hint="cs"/>
          <w:b/>
          <w:bCs/>
          <w:sz w:val="36"/>
          <w:szCs w:val="36"/>
          <w:rtl/>
          <w:lang w:bidi="ar-EG"/>
        </w:rPr>
        <w:t>هوامش البحث</w:t>
      </w:r>
      <w:r w:rsidRPr="00BF43C9">
        <w:rPr>
          <w:rFonts w:ascii="Traditional Arabic" w:hAnsi="Traditional Arabic" w:cs="Traditional Arabic"/>
          <w:b/>
          <w:bCs/>
          <w:sz w:val="36"/>
          <w:szCs w:val="36"/>
          <w:rtl/>
          <w:lang w:bidi="ar-EG"/>
        </w:rPr>
        <w:br w:type="page"/>
      </w:r>
    </w:p>
    <w:p w:rsidR="00BF43C9" w:rsidRDefault="0092211B" w:rsidP="0092211B">
      <w:pPr>
        <w:pStyle w:val="ListParagraph"/>
        <w:numPr>
          <w:ilvl w:val="0"/>
          <w:numId w:val="6"/>
        </w:numPr>
        <w:bidi/>
        <w:spacing w:line="240" w:lineRule="auto"/>
        <w:rPr>
          <w:rFonts w:ascii="Traditional Arabic" w:hAnsi="Traditional Arabic" w:cs="Traditional Arabic"/>
          <w:sz w:val="36"/>
          <w:szCs w:val="36"/>
          <w:lang w:val="en-US"/>
        </w:rPr>
      </w:pPr>
      <w:r>
        <w:rPr>
          <w:rFonts w:ascii="Traditional Arabic" w:hAnsi="Traditional Arabic" w:cs="Traditional Arabic" w:hint="cs"/>
          <w:sz w:val="36"/>
          <w:szCs w:val="36"/>
          <w:rtl/>
          <w:lang w:val="en-US"/>
        </w:rPr>
        <w:lastRenderedPageBreak/>
        <w:t>مجمع اللغة العربية (2001م) المع</w:t>
      </w:r>
    </w:p>
    <w:p w:rsidR="00821034" w:rsidRPr="00BF43C9" w:rsidRDefault="0092211B" w:rsidP="00BF43C9">
      <w:pPr>
        <w:pStyle w:val="ListParagraph"/>
        <w:numPr>
          <w:ilvl w:val="0"/>
          <w:numId w:val="6"/>
        </w:numPr>
        <w:bidi/>
        <w:spacing w:line="240" w:lineRule="auto"/>
        <w:rPr>
          <w:rFonts w:ascii="Traditional Arabic" w:hAnsi="Traditional Arabic" w:cs="Traditional Arabic"/>
          <w:sz w:val="36"/>
          <w:szCs w:val="36"/>
          <w:lang w:val="en-US"/>
        </w:rPr>
      </w:pPr>
      <w:r w:rsidRPr="00BF43C9">
        <w:rPr>
          <w:rFonts w:ascii="Traditional Arabic" w:hAnsi="Traditional Arabic" w:cs="Traditional Arabic" w:hint="cs"/>
          <w:sz w:val="36"/>
          <w:szCs w:val="36"/>
          <w:rtl/>
          <w:lang w:val="en-US"/>
        </w:rPr>
        <w:t>جم الوجيز، جمهورية مصر العربية ص 202</w:t>
      </w:r>
    </w:p>
    <w:p w:rsidR="0092211B" w:rsidRDefault="009220EB" w:rsidP="007D6995">
      <w:pPr>
        <w:pStyle w:val="ListParagraph"/>
        <w:numPr>
          <w:ilvl w:val="0"/>
          <w:numId w:val="6"/>
        </w:numPr>
        <w:bidi/>
        <w:spacing w:line="240" w:lineRule="auto"/>
        <w:rPr>
          <w:rFonts w:ascii="Traditional Arabic" w:hAnsi="Traditional Arabic" w:cs="Traditional Arabic"/>
          <w:sz w:val="36"/>
          <w:szCs w:val="36"/>
          <w:lang w:val="en-US"/>
        </w:rPr>
      </w:pPr>
      <w:r>
        <w:rPr>
          <w:rFonts w:ascii="Traditional Arabic" w:hAnsi="Traditional Arabic" w:cs="Traditional Arabic" w:hint="cs"/>
          <w:sz w:val="36"/>
          <w:szCs w:val="36"/>
          <w:rtl/>
          <w:lang w:val="en-US"/>
        </w:rPr>
        <w:t>ط</w:t>
      </w:r>
      <w:r w:rsidR="0092211B">
        <w:rPr>
          <w:rFonts w:ascii="Traditional Arabic" w:hAnsi="Traditional Arabic" w:cs="Traditional Arabic" w:hint="cs"/>
          <w:sz w:val="36"/>
          <w:szCs w:val="36"/>
          <w:rtl/>
          <w:lang w:val="en-US"/>
        </w:rPr>
        <w:t>ارق محمد</w:t>
      </w:r>
      <w:r w:rsidR="002634D6">
        <w:rPr>
          <w:rFonts w:ascii="Traditional Arabic" w:hAnsi="Traditional Arabic" w:cs="Traditional Arabic" w:hint="cs"/>
          <w:sz w:val="36"/>
          <w:szCs w:val="36"/>
          <w:rtl/>
          <w:lang w:val="en-US"/>
        </w:rPr>
        <w:t>،</w:t>
      </w:r>
      <w:r w:rsidR="0092211B">
        <w:rPr>
          <w:rFonts w:ascii="Traditional Arabic" w:hAnsi="Traditional Arabic" w:cs="Traditional Arabic" w:hint="cs"/>
          <w:sz w:val="36"/>
          <w:szCs w:val="36"/>
          <w:rtl/>
          <w:lang w:val="en-US"/>
        </w:rPr>
        <w:t xml:space="preserve"> خصائص الخطابة : فن الخطابة والإلقاء </w:t>
      </w:r>
      <w:hyperlink r:id="rId11" w:history="1">
        <w:r w:rsidR="004540A3" w:rsidRPr="001C2D2D">
          <w:rPr>
            <w:rStyle w:val="Hyperlink"/>
            <w:rFonts w:ascii="Traditional Arabic" w:hAnsi="Traditional Arabic" w:cs="Traditional Arabic"/>
            <w:sz w:val="36"/>
            <w:szCs w:val="36"/>
            <w:lang w:val="en-US"/>
          </w:rPr>
          <w:t>http://mawdoo3.com</w:t>
        </w:r>
      </w:hyperlink>
      <w:r w:rsidR="004540A3">
        <w:rPr>
          <w:rFonts w:ascii="Traditional Arabic" w:hAnsi="Traditional Arabic" w:cs="Traditional Arabic"/>
          <w:sz w:val="36"/>
          <w:szCs w:val="36"/>
          <w:lang w:val="en-US"/>
        </w:rPr>
        <w:t xml:space="preserve"> accessed n 26-03-2015 by 12.15pm.</w:t>
      </w:r>
    </w:p>
    <w:p w:rsidR="004540A3" w:rsidRDefault="004540A3" w:rsidP="004540A3">
      <w:pPr>
        <w:pStyle w:val="ListParagraph"/>
        <w:numPr>
          <w:ilvl w:val="0"/>
          <w:numId w:val="6"/>
        </w:numPr>
        <w:bidi/>
        <w:spacing w:line="240" w:lineRule="auto"/>
        <w:rPr>
          <w:rFonts w:ascii="Traditional Arabic" w:hAnsi="Traditional Arabic" w:cs="Traditional Arabic"/>
          <w:sz w:val="36"/>
          <w:szCs w:val="36"/>
          <w:lang w:val="en-US"/>
        </w:rPr>
      </w:pPr>
      <w:r>
        <w:rPr>
          <w:rFonts w:ascii="Traditional Arabic" w:hAnsi="Traditional Arabic" w:cs="Traditional Arabic" w:hint="cs"/>
          <w:sz w:val="36"/>
          <w:szCs w:val="36"/>
          <w:rtl/>
          <w:lang w:val="en-US" w:bidi="ar-EG"/>
        </w:rPr>
        <w:t xml:space="preserve">سنوسي لا مدو سنوسى (2013م) </w:t>
      </w:r>
      <w:r w:rsidRPr="004540A3">
        <w:rPr>
          <w:rFonts w:ascii="Traditional Arabic" w:hAnsi="Traditional Arabic" w:cs="Traditional Arabic" w:hint="cs"/>
          <w:sz w:val="36"/>
          <w:szCs w:val="36"/>
          <w:u w:val="single"/>
          <w:rtl/>
          <w:lang w:val="en-US" w:bidi="ar-EG"/>
        </w:rPr>
        <w:t>خطبة الجمعة،</w:t>
      </w:r>
      <w:r>
        <w:rPr>
          <w:rFonts w:ascii="Traditional Arabic" w:hAnsi="Traditional Arabic" w:cs="Traditional Arabic" w:hint="cs"/>
          <w:sz w:val="36"/>
          <w:szCs w:val="36"/>
          <w:rtl/>
          <w:lang w:val="en-US" w:bidi="ar-EG"/>
        </w:rPr>
        <w:t xml:space="preserve"> كنو، نيجيريا </w:t>
      </w:r>
    </w:p>
    <w:p w:rsidR="004540A3" w:rsidRDefault="004540A3" w:rsidP="004540A3">
      <w:pPr>
        <w:pStyle w:val="ListParagraph"/>
        <w:numPr>
          <w:ilvl w:val="0"/>
          <w:numId w:val="6"/>
        </w:numPr>
        <w:bidi/>
        <w:spacing w:line="240" w:lineRule="auto"/>
        <w:rPr>
          <w:rFonts w:ascii="Traditional Arabic" w:hAnsi="Traditional Arabic" w:cs="Traditional Arabic"/>
          <w:sz w:val="36"/>
          <w:szCs w:val="36"/>
          <w:lang w:val="en-US"/>
        </w:rPr>
      </w:pPr>
      <w:r>
        <w:rPr>
          <w:rFonts w:ascii="Traditional Arabic" w:hAnsi="Traditional Arabic" w:cs="Traditional Arabic" w:hint="cs"/>
          <w:sz w:val="36"/>
          <w:szCs w:val="36"/>
          <w:rtl/>
          <w:lang w:val="en-US" w:bidi="ar-EG"/>
        </w:rPr>
        <w:t xml:space="preserve">سنوسي لا مدو سنوسى، </w:t>
      </w:r>
      <w:r w:rsidRPr="004540A3">
        <w:rPr>
          <w:rFonts w:ascii="Traditional Arabic" w:hAnsi="Traditional Arabic" w:cs="Traditional Arabic" w:hint="cs"/>
          <w:sz w:val="36"/>
          <w:szCs w:val="36"/>
          <w:u w:val="single"/>
          <w:rtl/>
          <w:lang w:val="en-US" w:bidi="ar-EG"/>
        </w:rPr>
        <w:t>المرجع السابق</w:t>
      </w:r>
    </w:p>
    <w:p w:rsidR="004540A3" w:rsidRDefault="004540A3" w:rsidP="004540A3">
      <w:pPr>
        <w:pStyle w:val="ListParagraph"/>
        <w:numPr>
          <w:ilvl w:val="0"/>
          <w:numId w:val="6"/>
        </w:numPr>
        <w:bidi/>
        <w:spacing w:line="240" w:lineRule="auto"/>
        <w:rPr>
          <w:rFonts w:ascii="Traditional Arabic" w:hAnsi="Traditional Arabic" w:cs="Traditional Arabic"/>
          <w:sz w:val="36"/>
          <w:szCs w:val="36"/>
          <w:lang w:val="en-US"/>
        </w:rPr>
      </w:pPr>
      <w:r>
        <w:rPr>
          <w:rFonts w:ascii="Traditional Arabic" w:hAnsi="Traditional Arabic" w:cs="Traditional Arabic" w:hint="cs"/>
          <w:sz w:val="36"/>
          <w:szCs w:val="36"/>
          <w:rtl/>
          <w:lang w:val="en-US" w:bidi="ar-EG"/>
        </w:rPr>
        <w:t xml:space="preserve">الموسوعة الحرة: </w:t>
      </w:r>
      <w:r w:rsidRPr="004540A3">
        <w:rPr>
          <w:rFonts w:ascii="Traditional Arabic" w:hAnsi="Traditional Arabic" w:cs="Traditional Arabic" w:hint="cs"/>
          <w:sz w:val="36"/>
          <w:szCs w:val="36"/>
          <w:u w:val="single"/>
          <w:rtl/>
          <w:lang w:val="en-US" w:bidi="ar-EG"/>
        </w:rPr>
        <w:t>خطابة</w:t>
      </w:r>
    </w:p>
    <w:p w:rsidR="004540A3" w:rsidRPr="004540A3" w:rsidRDefault="00915216" w:rsidP="004540A3">
      <w:pPr>
        <w:bidi/>
        <w:spacing w:line="240" w:lineRule="auto"/>
        <w:ind w:left="360"/>
        <w:rPr>
          <w:rFonts w:ascii="Traditional Arabic" w:hAnsi="Traditional Arabic" w:cs="Traditional Arabic"/>
          <w:sz w:val="36"/>
          <w:szCs w:val="36"/>
        </w:rPr>
      </w:pPr>
      <w:hyperlink r:id="rId12" w:history="1">
        <w:r w:rsidR="004540A3" w:rsidRPr="001C2D2D">
          <w:rPr>
            <w:rStyle w:val="Hyperlink"/>
            <w:rFonts w:ascii="Traditional Arabic" w:hAnsi="Traditional Arabic" w:cs="Traditional Arabic"/>
            <w:sz w:val="36"/>
            <w:szCs w:val="36"/>
          </w:rPr>
          <w:t>http://ar.wikipedia.org./wiki/</w:t>
        </w:r>
      </w:hyperlink>
      <w:r w:rsidR="004540A3">
        <w:rPr>
          <w:rFonts w:ascii="Traditional Arabic" w:hAnsi="Traditional Arabic" w:cs="Traditional Arabic"/>
          <w:sz w:val="36"/>
          <w:szCs w:val="36"/>
        </w:rPr>
        <w:t xml:space="preserve"> accessed on 26-03-2015 </w:t>
      </w:r>
      <w:r w:rsidR="004C626D">
        <w:rPr>
          <w:rFonts w:ascii="Traditional Arabic" w:hAnsi="Traditional Arabic" w:cs="Traditional Arabic" w:hint="cs"/>
          <w:sz w:val="36"/>
          <w:szCs w:val="36"/>
          <w:rtl/>
        </w:rPr>
        <w:t xml:space="preserve">  </w:t>
      </w:r>
      <w:r w:rsidR="004540A3">
        <w:rPr>
          <w:rFonts w:ascii="Traditional Arabic" w:hAnsi="Traditional Arabic" w:cs="Traditional Arabic"/>
          <w:sz w:val="36"/>
          <w:szCs w:val="36"/>
        </w:rPr>
        <w:t>by 12.21pm.</w:t>
      </w:r>
    </w:p>
    <w:p w:rsidR="004540A3" w:rsidRDefault="004540A3" w:rsidP="004540A3">
      <w:pPr>
        <w:pStyle w:val="ListParagraph"/>
        <w:numPr>
          <w:ilvl w:val="0"/>
          <w:numId w:val="6"/>
        </w:numPr>
        <w:bidi/>
        <w:spacing w:line="240" w:lineRule="auto"/>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سنوسى لا مدو سنوسى (2014م)  </w:t>
      </w:r>
      <w:r w:rsidRPr="009220EB">
        <w:rPr>
          <w:rFonts w:ascii="Traditional Arabic" w:hAnsi="Traditional Arabic" w:cs="Traditional Arabic" w:hint="cs"/>
          <w:sz w:val="36"/>
          <w:szCs w:val="36"/>
          <w:u w:val="single"/>
          <w:rtl/>
          <w:lang w:bidi="ar-EG"/>
        </w:rPr>
        <w:t>المرجع السابق</w:t>
      </w:r>
    </w:p>
    <w:p w:rsidR="004540A3" w:rsidRDefault="004540A3" w:rsidP="004540A3">
      <w:pPr>
        <w:pStyle w:val="ListParagraph"/>
        <w:numPr>
          <w:ilvl w:val="0"/>
          <w:numId w:val="6"/>
        </w:numPr>
        <w:bidi/>
        <w:spacing w:line="240" w:lineRule="auto"/>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انظر مثلا: عبدا العزيز فاظزازى ( </w:t>
      </w:r>
      <w:r w:rsidR="00BF43C9">
        <w:rPr>
          <w:rFonts w:ascii="Traditional Arabic" w:hAnsi="Traditional Arabic" w:cs="Traditional Arabic" w:hint="cs"/>
          <w:sz w:val="36"/>
          <w:szCs w:val="36"/>
          <w:rtl/>
          <w:lang w:bidi="ar-EG"/>
        </w:rPr>
        <w:t>2009م</w:t>
      </w:r>
      <w:r>
        <w:rPr>
          <w:rFonts w:ascii="Traditional Arabic" w:hAnsi="Traditional Arabic" w:cs="Traditional Arabic" w:hint="cs"/>
          <w:sz w:val="36"/>
          <w:szCs w:val="36"/>
          <w:rtl/>
          <w:lang w:bidi="ar-EG"/>
        </w:rPr>
        <w:t xml:space="preserve"> ) </w:t>
      </w:r>
      <w:r w:rsidRPr="002634D6">
        <w:rPr>
          <w:rFonts w:ascii="Traditional Arabic" w:hAnsi="Traditional Arabic" w:cs="Traditional Arabic" w:hint="cs"/>
          <w:sz w:val="36"/>
          <w:szCs w:val="36"/>
          <w:u w:val="single"/>
          <w:rtl/>
          <w:lang w:bidi="ar-EG"/>
        </w:rPr>
        <w:t>دراسة تحليلية للخطب المنبرية المختارة للشيخ آدم عبد الله الإلوري</w:t>
      </w:r>
      <w:r w:rsidR="002634D6">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رسالة غير، منشورة لحصول على درجة الدكتوراه، قسم اللغة العربية جامعة إلورن، نيجيريا، ص ص 81- 83</w:t>
      </w:r>
    </w:p>
    <w:p w:rsidR="00E02911" w:rsidRDefault="00915216" w:rsidP="007B77D0">
      <w:pPr>
        <w:pStyle w:val="ListParagraph"/>
        <w:numPr>
          <w:ilvl w:val="0"/>
          <w:numId w:val="6"/>
        </w:numPr>
        <w:bidi/>
        <w:spacing w:line="240" w:lineRule="auto"/>
        <w:rPr>
          <w:rFonts w:ascii="Traditional Arabic" w:hAnsi="Traditional Arabic" w:cs="Traditional Arabic"/>
          <w:sz w:val="36"/>
          <w:szCs w:val="36"/>
          <w:lang w:bidi="ar-EG"/>
        </w:rPr>
      </w:pPr>
      <w:hyperlink r:id="rId13" w:history="1">
        <w:r w:rsidR="00245BE3" w:rsidRPr="001C2D2D">
          <w:rPr>
            <w:rStyle w:val="Hyperlink"/>
            <w:rFonts w:ascii="Traditional Arabic" w:hAnsi="Traditional Arabic" w:cs="Traditional Arabic"/>
            <w:sz w:val="36"/>
            <w:szCs w:val="36"/>
            <w:lang w:bidi="ar-EG"/>
          </w:rPr>
          <w:t>http://nigerianaccountants.blogspot.com/2012/09/sanusi-lamido-sanusi-brief-historg-cbn.html. assessed on 08/04/2015</w:t>
        </w:r>
      </w:hyperlink>
    </w:p>
    <w:p w:rsidR="009E7B2D" w:rsidRDefault="00E02911" w:rsidP="00E02911">
      <w:pPr>
        <w:pStyle w:val="ListParagraph"/>
        <w:numPr>
          <w:ilvl w:val="0"/>
          <w:numId w:val="6"/>
        </w:numPr>
        <w:bidi/>
        <w:spacing w:line="240" w:lineRule="auto"/>
        <w:rPr>
          <w:rFonts w:ascii="Traditional Arabic" w:hAnsi="Traditional Arabic" w:cs="Traditional Arabic"/>
          <w:sz w:val="36"/>
          <w:szCs w:val="36"/>
          <w:rtl/>
          <w:lang w:bidi="ar-EG"/>
        </w:rPr>
      </w:pPr>
      <w:r>
        <w:rPr>
          <w:rFonts w:ascii="Traditional Arabic" w:hAnsi="Traditional Arabic" w:cs="Traditional Arabic"/>
          <w:sz w:val="36"/>
          <w:szCs w:val="36"/>
          <w:lang w:bidi="ar-EG"/>
        </w:rPr>
        <w:t xml:space="preserve">Wikipedia accessed on 08/04/2015 </w:t>
      </w:r>
    </w:p>
    <w:p w:rsidR="004540A3" w:rsidRPr="0092211B" w:rsidRDefault="004540A3" w:rsidP="004540A3">
      <w:pPr>
        <w:pStyle w:val="ListParagraph"/>
        <w:bidi/>
        <w:spacing w:line="240" w:lineRule="auto"/>
        <w:ind w:left="1080"/>
        <w:rPr>
          <w:rFonts w:ascii="Traditional Arabic" w:hAnsi="Traditional Arabic" w:cs="Traditional Arabic"/>
          <w:sz w:val="36"/>
          <w:szCs w:val="36"/>
          <w:rtl/>
          <w:lang w:val="en-US" w:bidi="ar-EG"/>
        </w:rPr>
      </w:pPr>
    </w:p>
    <w:sectPr w:rsidR="004540A3" w:rsidRPr="0092211B" w:rsidSect="00490C1E">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216" w:rsidRDefault="00915216" w:rsidP="008E0B54">
      <w:pPr>
        <w:spacing w:after="0" w:line="240" w:lineRule="auto"/>
      </w:pPr>
      <w:r>
        <w:separator/>
      </w:r>
    </w:p>
  </w:endnote>
  <w:endnote w:type="continuationSeparator" w:id="0">
    <w:p w:rsidR="00915216" w:rsidRDefault="00915216" w:rsidP="008E0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996083"/>
      <w:docPartObj>
        <w:docPartGallery w:val="Page Numbers (Bottom of Page)"/>
        <w:docPartUnique/>
      </w:docPartObj>
    </w:sdtPr>
    <w:sdtEndPr>
      <w:rPr>
        <w:noProof/>
      </w:rPr>
    </w:sdtEndPr>
    <w:sdtContent>
      <w:p w:rsidR="008E0B54" w:rsidRDefault="008E0B5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8E0B54" w:rsidRDefault="008E0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216" w:rsidRDefault="00915216" w:rsidP="008E0B54">
      <w:pPr>
        <w:spacing w:after="0" w:line="240" w:lineRule="auto"/>
      </w:pPr>
      <w:r>
        <w:separator/>
      </w:r>
    </w:p>
  </w:footnote>
  <w:footnote w:type="continuationSeparator" w:id="0">
    <w:p w:rsidR="00915216" w:rsidRDefault="00915216" w:rsidP="008E0B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4E4"/>
    <w:multiLevelType w:val="hybridMultilevel"/>
    <w:tmpl w:val="8ABE16C0"/>
    <w:lvl w:ilvl="0" w:tplc="745EBBA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375386"/>
    <w:multiLevelType w:val="hybridMultilevel"/>
    <w:tmpl w:val="2F120FA8"/>
    <w:lvl w:ilvl="0" w:tplc="233AB6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C7A1FA6"/>
    <w:multiLevelType w:val="hybridMultilevel"/>
    <w:tmpl w:val="7D582DA8"/>
    <w:lvl w:ilvl="0" w:tplc="41EC622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FB101CE"/>
    <w:multiLevelType w:val="hybridMultilevel"/>
    <w:tmpl w:val="4D9A6ECA"/>
    <w:lvl w:ilvl="0" w:tplc="20C0E5B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53888"/>
    <w:multiLevelType w:val="hybridMultilevel"/>
    <w:tmpl w:val="CA9C477E"/>
    <w:lvl w:ilvl="0" w:tplc="52A6338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05D7A34"/>
    <w:multiLevelType w:val="hybridMultilevel"/>
    <w:tmpl w:val="1520F1C6"/>
    <w:lvl w:ilvl="0" w:tplc="8B4080C8">
      <w:start w:val="1"/>
      <w:numFmt w:val="arabicAlpha"/>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45D1B"/>
    <w:rsid w:val="00021EDF"/>
    <w:rsid w:val="00025AAD"/>
    <w:rsid w:val="00097F9B"/>
    <w:rsid w:val="000B5BFF"/>
    <w:rsid w:val="0011655A"/>
    <w:rsid w:val="00190B5D"/>
    <w:rsid w:val="001A624D"/>
    <w:rsid w:val="001F3D91"/>
    <w:rsid w:val="00235540"/>
    <w:rsid w:val="00245BE3"/>
    <w:rsid w:val="00245D1B"/>
    <w:rsid w:val="00260334"/>
    <w:rsid w:val="002634D6"/>
    <w:rsid w:val="002D2B5A"/>
    <w:rsid w:val="00312A04"/>
    <w:rsid w:val="00330F19"/>
    <w:rsid w:val="00373B6A"/>
    <w:rsid w:val="00382A21"/>
    <w:rsid w:val="003A1667"/>
    <w:rsid w:val="003B78FA"/>
    <w:rsid w:val="003C35C4"/>
    <w:rsid w:val="003E506C"/>
    <w:rsid w:val="004540A3"/>
    <w:rsid w:val="00473500"/>
    <w:rsid w:val="00474645"/>
    <w:rsid w:val="00490C1E"/>
    <w:rsid w:val="004A40EF"/>
    <w:rsid w:val="004C626D"/>
    <w:rsid w:val="004D3EE0"/>
    <w:rsid w:val="004D76AA"/>
    <w:rsid w:val="005153A1"/>
    <w:rsid w:val="0054656A"/>
    <w:rsid w:val="005B10E7"/>
    <w:rsid w:val="005B502F"/>
    <w:rsid w:val="005D01F9"/>
    <w:rsid w:val="005F5DF7"/>
    <w:rsid w:val="00621549"/>
    <w:rsid w:val="006219BB"/>
    <w:rsid w:val="00624B21"/>
    <w:rsid w:val="00652F7B"/>
    <w:rsid w:val="006532E3"/>
    <w:rsid w:val="006809B3"/>
    <w:rsid w:val="006878F8"/>
    <w:rsid w:val="006A6878"/>
    <w:rsid w:val="0072288C"/>
    <w:rsid w:val="007B77D0"/>
    <w:rsid w:val="007C24FF"/>
    <w:rsid w:val="007C3BBB"/>
    <w:rsid w:val="007D6995"/>
    <w:rsid w:val="00815398"/>
    <w:rsid w:val="00821034"/>
    <w:rsid w:val="00833B4A"/>
    <w:rsid w:val="00850E75"/>
    <w:rsid w:val="008726B3"/>
    <w:rsid w:val="008E0B54"/>
    <w:rsid w:val="00915216"/>
    <w:rsid w:val="00916ED7"/>
    <w:rsid w:val="0091765C"/>
    <w:rsid w:val="009220EB"/>
    <w:rsid w:val="0092211B"/>
    <w:rsid w:val="009509D9"/>
    <w:rsid w:val="009D5746"/>
    <w:rsid w:val="009D5A83"/>
    <w:rsid w:val="009E7B2D"/>
    <w:rsid w:val="00A35477"/>
    <w:rsid w:val="00A82E05"/>
    <w:rsid w:val="00AA3657"/>
    <w:rsid w:val="00AC5348"/>
    <w:rsid w:val="00AE4502"/>
    <w:rsid w:val="00AF1BBE"/>
    <w:rsid w:val="00B779E6"/>
    <w:rsid w:val="00BC243C"/>
    <w:rsid w:val="00BD6F70"/>
    <w:rsid w:val="00BF43C9"/>
    <w:rsid w:val="00C22306"/>
    <w:rsid w:val="00C25461"/>
    <w:rsid w:val="00C663F5"/>
    <w:rsid w:val="00C93EF2"/>
    <w:rsid w:val="00CB0225"/>
    <w:rsid w:val="00D5593C"/>
    <w:rsid w:val="00D973DD"/>
    <w:rsid w:val="00DB4AEE"/>
    <w:rsid w:val="00DB7A63"/>
    <w:rsid w:val="00E02911"/>
    <w:rsid w:val="00E60518"/>
    <w:rsid w:val="00E67E57"/>
    <w:rsid w:val="00E72E6D"/>
    <w:rsid w:val="00EC255D"/>
    <w:rsid w:val="00EF70F1"/>
    <w:rsid w:val="00F25338"/>
    <w:rsid w:val="00F51BF2"/>
    <w:rsid w:val="00FA2ED3"/>
    <w:rsid w:val="00FC4B7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C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ED7"/>
    <w:pPr>
      <w:ind w:left="720"/>
      <w:contextualSpacing/>
    </w:pPr>
  </w:style>
  <w:style w:type="character" w:styleId="Hyperlink">
    <w:name w:val="Hyperlink"/>
    <w:basedOn w:val="DefaultParagraphFont"/>
    <w:uiPriority w:val="99"/>
    <w:unhideWhenUsed/>
    <w:rsid w:val="004D3EE0"/>
    <w:rPr>
      <w:color w:val="0000FF" w:themeColor="hyperlink"/>
      <w:u w:val="single"/>
    </w:rPr>
  </w:style>
  <w:style w:type="paragraph" w:styleId="Header">
    <w:name w:val="header"/>
    <w:basedOn w:val="Normal"/>
    <w:link w:val="HeaderChar"/>
    <w:uiPriority w:val="99"/>
    <w:unhideWhenUsed/>
    <w:rsid w:val="008E0B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8E0B54"/>
  </w:style>
  <w:style w:type="paragraph" w:styleId="Footer">
    <w:name w:val="footer"/>
    <w:basedOn w:val="Normal"/>
    <w:link w:val="FooterChar"/>
    <w:uiPriority w:val="99"/>
    <w:unhideWhenUsed/>
    <w:rsid w:val="008E0B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8E0B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igerianaccountants.blogspot.com/2012/09/sanusi-lamido-sanusi-brief-historg-cbn.html.%20assessed%20on%2008/04/20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r.wikipedia.org./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awdoo3.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bdussalam.aa@unilorin.edu.ng" TargetMode="External"/><Relationship Id="rId4" Type="http://schemas.microsoft.com/office/2007/relationships/stylesWithEffects" Target="stylesWithEffects.xml"/><Relationship Id="rId9" Type="http://schemas.openxmlformats.org/officeDocument/2006/relationships/hyperlink" Target="mailto:agabisalam@yaho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E4DE5-2667-4A7D-AB94-5533E3DF7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14</Pages>
  <Words>2960</Words>
  <Characters>16874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G Abdussalam</dc:creator>
  <cp:lastModifiedBy>Windows User</cp:lastModifiedBy>
  <cp:revision>53</cp:revision>
  <cp:lastPrinted>2015-04-29T07:51:00Z</cp:lastPrinted>
  <dcterms:created xsi:type="dcterms:W3CDTF">2015-03-13T06:49:00Z</dcterms:created>
  <dcterms:modified xsi:type="dcterms:W3CDTF">2015-04-30T17:04:00Z</dcterms:modified>
</cp:coreProperties>
</file>